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宋体" w:hAnsi="宋体" w:eastAsia="宋体"/>
          <w:sz w:val="40"/>
        </w:rPr>
      </w:pPr>
      <w:r>
        <w:rPr>
          <w:rFonts w:hint="eastAsia" w:ascii="宋体" w:hAnsi="宋体" w:eastAsia="宋体"/>
          <w:sz w:val="40"/>
          <w:lang w:eastAsia="zh-CN"/>
        </w:rPr>
        <w:t>暨南大学京东中采云</w:t>
      </w:r>
      <w:r>
        <w:rPr>
          <w:rFonts w:hint="eastAsia" w:ascii="宋体" w:hAnsi="宋体" w:eastAsia="宋体"/>
          <w:sz w:val="40"/>
        </w:rPr>
        <w:t>采购操作指引</w:t>
      </w:r>
    </w:p>
    <w:p>
      <w:pPr>
        <w:pStyle w:val="2"/>
        <w:numPr>
          <w:ilvl w:val="0"/>
          <w:numId w:val="1"/>
        </w:numPr>
        <w:spacing w:before="1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采购指引</w:t>
      </w:r>
      <w:r>
        <w:rPr>
          <w:rFonts w:hint="eastAsia" w:ascii="宋体" w:hAnsi="宋体" w:eastAsia="宋体"/>
          <w:sz w:val="32"/>
          <w:szCs w:val="32"/>
          <w:lang w:eastAsia="zh-CN"/>
        </w:rPr>
        <w:t>流程图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1990" cy="4420235"/>
            <wp:effectExtent l="0" t="0" r="3810" b="18415"/>
            <wp:docPr id="5" name="图片 5" descr="9a49212f4f3eb7bf241d7b908fb3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49212f4f3eb7bf241d7b908fb32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ascii="宋体" w:hAnsi="宋体" w:eastAsia="宋体"/>
          <w:sz w:val="28"/>
          <w:szCs w:val="28"/>
          <w:lang w:eastAsia="zh-CN"/>
        </w:rPr>
      </w:pPr>
      <w:bookmarkStart w:id="0" w:name="_Toc70442254"/>
      <w:r>
        <w:rPr>
          <w:rFonts w:hint="eastAsia" w:ascii="宋体" w:hAnsi="宋体" w:eastAsia="宋体"/>
          <w:sz w:val="28"/>
          <w:szCs w:val="28"/>
        </w:rPr>
        <w:t>1.1</w:t>
      </w:r>
      <w:r>
        <w:rPr>
          <w:rFonts w:hint="eastAsia" w:ascii="宋体" w:hAnsi="宋体" w:eastAsia="宋体"/>
          <w:sz w:val="28"/>
          <w:szCs w:val="28"/>
          <w:lang w:eastAsia="zh-CN"/>
        </w:rPr>
        <w:t>登录</w:t>
      </w:r>
    </w:p>
    <w:p>
      <w:pPr>
        <w:pStyle w:val="14"/>
        <w:widowControl/>
        <w:spacing w:line="360" w:lineRule="auto"/>
        <w:ind w:left="420" w:firstLine="0" w:firstLineChars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登录路径1：学校主页——组织机构——管理服务——直属单位——招标采购中心——</w:t>
      </w:r>
      <w:bookmarkStart w:id="1" w:name="_Hlk46478649"/>
      <w:r>
        <w:rPr>
          <w:rFonts w:hint="eastAsia" w:ascii="宋体" w:hAnsi="宋体"/>
          <w:sz w:val="24"/>
          <w:szCs w:val="24"/>
        </w:rPr>
        <w:t>低值易耗品采购</w:t>
      </w:r>
      <w:r>
        <w:rPr>
          <w:rFonts w:hint="eastAsia" w:ascii="宋体" w:hAnsi="宋体"/>
          <w:sz w:val="24"/>
          <w:szCs w:val="24"/>
          <w:lang w:val="en-US" w:eastAsia="zh-CN"/>
        </w:rPr>
        <w:t>平台</w:t>
      </w:r>
      <w:r>
        <w:rPr>
          <w:rFonts w:hint="eastAsia" w:ascii="宋体" w:hAnsi="宋体"/>
          <w:sz w:val="24"/>
          <w:szCs w:val="24"/>
        </w:rPr>
        <w:t>—</w:t>
      </w:r>
      <w:r>
        <w:rPr>
          <w:rFonts w:hint="eastAsia" w:ascii="宋体" w:hAnsi="宋体"/>
          <w:sz w:val="24"/>
          <w:szCs w:val="24"/>
          <w:lang w:eastAsia="zh-CN"/>
        </w:rPr>
        <w:t>京东中采云</w:t>
      </w:r>
      <w:r>
        <w:rPr>
          <w:rFonts w:hint="eastAsia" w:ascii="宋体" w:hAnsi="宋体"/>
          <w:sz w:val="24"/>
          <w:szCs w:val="24"/>
        </w:rPr>
        <w:t>—</w:t>
      </w:r>
      <w:r>
        <w:rPr>
          <w:rFonts w:hint="eastAsia" w:ascii="宋体" w:hAnsi="宋体"/>
          <w:sz w:val="24"/>
          <w:szCs w:val="24"/>
          <w:lang w:val="en-US" w:eastAsia="zh-CN"/>
        </w:rPr>
        <w:t>暨南大学</w:t>
      </w:r>
      <w:r>
        <w:rPr>
          <w:rFonts w:hint="eastAsia" w:ascii="宋体" w:hAnsi="宋体"/>
          <w:sz w:val="24"/>
          <w:szCs w:val="24"/>
        </w:rPr>
        <w:t>登录，网址https://jnuruijing.jnu.edu.cn/</w:t>
      </w:r>
    </w:p>
    <w:p>
      <w:pPr>
        <w:pStyle w:val="14"/>
        <w:widowControl/>
        <w:spacing w:line="360" w:lineRule="auto"/>
        <w:ind w:left="420" w:firstLine="0" w:firstLineChars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登录登录账号及密码：教工OA账号及密码</w:t>
      </w:r>
      <w:bookmarkEnd w:id="1"/>
    </w:p>
    <w:p>
      <w:pPr>
        <w:pStyle w:val="14"/>
        <w:widowControl/>
        <w:spacing w:line="360" w:lineRule="auto"/>
        <w:ind w:left="420" w:firstLine="0" w:firstLineChars="0"/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登录路径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：学校主页</w:t>
      </w:r>
      <w:r>
        <w:rPr>
          <w:rFonts w:ascii="宋体" w:hAnsi="宋体"/>
          <w:sz w:val="24"/>
          <w:szCs w:val="24"/>
        </w:rPr>
        <w:t>——</w:t>
      </w:r>
      <w:r>
        <w:rPr>
          <w:rFonts w:hint="eastAsia" w:ascii="宋体" w:hAnsi="宋体"/>
          <w:color w:val="0000FF"/>
          <w:sz w:val="24"/>
          <w:szCs w:val="24"/>
          <w:highlight w:val="none"/>
          <w:lang w:eastAsia="zh-CN"/>
        </w:rPr>
        <w:t>新</w:t>
      </w:r>
      <w:r>
        <w:rPr>
          <w:rFonts w:hint="eastAsia" w:ascii="宋体" w:hAnsi="宋体"/>
          <w:sz w:val="24"/>
          <w:szCs w:val="24"/>
        </w:rPr>
        <w:t>门户</w:t>
      </w:r>
      <w:r>
        <w:rPr>
          <w:rFonts w:ascii="宋体" w:hAnsi="宋体"/>
          <w:sz w:val="24"/>
          <w:szCs w:val="24"/>
        </w:rPr>
        <w:t>——</w:t>
      </w:r>
      <w:r>
        <w:rPr>
          <w:rFonts w:hint="eastAsia" w:ascii="宋体" w:hAnsi="宋体"/>
          <w:sz w:val="24"/>
          <w:szCs w:val="24"/>
        </w:rPr>
        <w:t>NetID登录</w:t>
      </w:r>
      <w:r>
        <w:rPr>
          <w:rFonts w:ascii="宋体" w:hAnsi="宋体"/>
          <w:sz w:val="24"/>
          <w:szCs w:val="24"/>
        </w:rPr>
        <w:t>——</w:t>
      </w:r>
      <w:r>
        <w:rPr>
          <w:rFonts w:hint="eastAsia" w:ascii="宋体" w:hAnsi="宋体"/>
          <w:color w:val="0000FF"/>
          <w:sz w:val="24"/>
          <w:szCs w:val="24"/>
          <w:highlight w:val="none"/>
          <w:lang w:eastAsia="zh-CN"/>
        </w:rPr>
        <w:t>搜索</w:t>
      </w:r>
      <w:r>
        <w:rPr>
          <w:rFonts w:ascii="宋体" w:hAnsi="宋体"/>
          <w:sz w:val="24"/>
          <w:szCs w:val="24"/>
        </w:rPr>
        <w:t>—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-</w:t>
      </w:r>
      <w:r>
        <w:rPr>
          <w:rFonts w:hint="eastAsia" w:ascii="宋体" w:hAnsi="宋体"/>
          <w:sz w:val="24"/>
          <w:szCs w:val="24"/>
        </w:rPr>
        <w:t>低值易耗品采购</w:t>
      </w:r>
      <w:r>
        <w:rPr>
          <w:rFonts w:hint="eastAsia" w:ascii="宋体" w:hAnsi="宋体"/>
          <w:sz w:val="24"/>
          <w:szCs w:val="24"/>
          <w:lang w:val="en-US" w:eastAsia="zh-CN"/>
        </w:rPr>
        <w:t>平台--京东中采云</w:t>
      </w:r>
    </w:p>
    <w:p>
      <w:pPr>
        <w:pStyle w:val="14"/>
        <w:widowControl/>
        <w:spacing w:line="360" w:lineRule="auto"/>
        <w:ind w:left="420" w:firstLine="0" w:firstLineChars="0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NetID登录账号及密码：教工OA账号及密码</w:t>
      </w:r>
    </w:p>
    <w:p>
      <w:pPr>
        <w:ind w:firstLine="420" w:firstLineChars="200"/>
        <w:rPr>
          <w:rFonts w:hint="eastAsia"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登录</w:t>
      </w:r>
      <w:r>
        <w:rPr>
          <w:rFonts w:hint="eastAsia" w:ascii="宋体" w:hAnsi="宋体" w:eastAsia="宋体"/>
        </w:rPr>
        <w:t>到中采云电子卖场首页后。</w:t>
      </w:r>
      <w:r>
        <w:rPr>
          <w:rFonts w:ascii="宋体" w:hAnsi="宋体" w:eastAsia="宋体"/>
        </w:rPr>
        <w:t xml:space="preserve"> 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操作如下图所示：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5088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搜索商品</w:t>
      </w:r>
      <w:bookmarkEnd w:id="0"/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进入网上超市后，搜索商品的方法有两种：</w:t>
      </w:r>
    </w:p>
    <w:p>
      <w:pPr>
        <w:ind w:firstLine="426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方法一</w:t>
      </w:r>
      <w:r>
        <w:rPr>
          <w:rFonts w:hint="eastAsia" w:ascii="宋体" w:hAnsi="宋体" w:eastAsia="宋体"/>
        </w:rPr>
        <w:t>：可直接在</w:t>
      </w:r>
      <w:r>
        <w:rPr>
          <w:rFonts w:hint="eastAsia" w:ascii="宋体" w:hAnsi="宋体" w:eastAsia="宋体"/>
          <w:b/>
        </w:rPr>
        <w:t>搜索框</w:t>
      </w:r>
      <w:r>
        <w:rPr>
          <w:rFonts w:hint="eastAsia" w:ascii="宋体" w:hAnsi="宋体" w:eastAsia="宋体"/>
        </w:rPr>
        <w:t>中，输入商品所含关键词后，点击【搜索】；</w:t>
      </w:r>
    </w:p>
    <w:p>
      <w:pPr>
        <w:ind w:firstLine="426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方法二</w:t>
      </w:r>
      <w:r>
        <w:rPr>
          <w:rFonts w:hint="eastAsia" w:ascii="宋体" w:hAnsi="宋体" w:eastAsia="宋体"/>
        </w:rPr>
        <w:t>：通过分类导航，选择搜索品类的名称，即可跳转至该品目商品列表页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8060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4" w:firstLineChars="202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在商品列表页中，通过选择品牌、分类、型号等条件，精确筛选商品的范围。</w:t>
      </w:r>
    </w:p>
    <w:p>
      <w:pPr>
        <w:ind w:firstLine="422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点击商品图片</w:t>
      </w:r>
      <w:r>
        <w:rPr>
          <w:rFonts w:hint="eastAsia" w:ascii="宋体" w:hAnsi="宋体" w:eastAsia="宋体"/>
        </w:rPr>
        <w:t>/</w:t>
      </w:r>
      <w:r>
        <w:rPr>
          <w:rFonts w:hint="eastAsia" w:ascii="宋体" w:hAnsi="宋体" w:eastAsia="宋体"/>
          <w:b/>
        </w:rPr>
        <w:t>文字</w:t>
      </w:r>
      <w:r>
        <w:rPr>
          <w:rFonts w:hint="eastAsia" w:ascii="宋体" w:hAnsi="宋体" w:eastAsia="宋体"/>
        </w:rPr>
        <w:t>，页面将</w:t>
      </w:r>
      <w:r>
        <w:rPr>
          <w:rFonts w:hint="eastAsia" w:ascii="宋体" w:hAnsi="宋体" w:eastAsia="宋体"/>
          <w:b/>
        </w:rPr>
        <w:t>跳转至商品详情页</w:t>
      </w:r>
      <w:r>
        <w:rPr>
          <w:rFonts w:hint="eastAsia" w:ascii="宋体" w:hAnsi="宋体" w:eastAsia="宋体"/>
        </w:rPr>
        <w:t>内；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7806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rPr>
          <w:rFonts w:ascii="宋体" w:hAnsi="宋体" w:eastAsia="宋体"/>
          <w:sz w:val="28"/>
          <w:szCs w:val="28"/>
        </w:rPr>
      </w:pPr>
      <w:bookmarkStart w:id="2" w:name="_Toc70442255"/>
      <w:r>
        <w:rPr>
          <w:rFonts w:hint="eastAsia" w:ascii="宋体" w:hAnsi="宋体" w:eastAsia="宋体"/>
          <w:sz w:val="28"/>
          <w:szCs w:val="28"/>
        </w:rPr>
        <w:t>1.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sz w:val="28"/>
          <w:szCs w:val="28"/>
        </w:rPr>
        <w:t>加入</w:t>
      </w:r>
      <w:bookmarkEnd w:id="2"/>
      <w:r>
        <w:rPr>
          <w:rFonts w:hint="eastAsia" w:ascii="宋体" w:hAnsi="宋体" w:eastAsia="宋体"/>
          <w:sz w:val="28"/>
          <w:szCs w:val="28"/>
        </w:rPr>
        <w:t>采购车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进入到</w:t>
      </w:r>
      <w:r>
        <w:rPr>
          <w:rFonts w:hint="eastAsia" w:ascii="宋体" w:hAnsi="宋体" w:eastAsia="宋体"/>
          <w:b/>
        </w:rPr>
        <w:t>商品详情页</w:t>
      </w:r>
      <w:r>
        <w:rPr>
          <w:rFonts w:hint="eastAsia" w:ascii="宋体" w:hAnsi="宋体" w:eastAsia="宋体"/>
        </w:rPr>
        <w:t>，查看商品的名称、图片、介绍、具体参数等信息；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若需要</w:t>
      </w:r>
      <w:r>
        <w:rPr>
          <w:rFonts w:hint="eastAsia" w:ascii="宋体" w:hAnsi="宋体" w:eastAsia="宋体"/>
          <w:b/>
        </w:rPr>
        <w:t>购买该商品</w:t>
      </w:r>
      <w:r>
        <w:rPr>
          <w:rFonts w:hint="eastAsia" w:ascii="宋体" w:hAnsi="宋体" w:eastAsia="宋体"/>
        </w:rPr>
        <w:t>，可选择采购数量，点击直接点击【立即采购】，将会直接跳转至</w:t>
      </w:r>
      <w:r>
        <w:rPr>
          <w:rFonts w:hint="eastAsia" w:ascii="宋体" w:hAnsi="宋体" w:eastAsia="宋体"/>
          <w:b/>
        </w:rPr>
        <w:t>结算下单页</w:t>
      </w:r>
      <w:r>
        <w:rPr>
          <w:rFonts w:hint="eastAsia" w:ascii="宋体" w:hAnsi="宋体" w:eastAsia="宋体"/>
        </w:rPr>
        <w:t>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点击【加入采购车】，将商品</w:t>
      </w:r>
      <w:r>
        <w:rPr>
          <w:rFonts w:hint="eastAsia" w:ascii="宋体" w:hAnsi="宋体" w:eastAsia="宋体"/>
          <w:b/>
        </w:rPr>
        <w:t>添加到采购车</w:t>
      </w:r>
      <w:r>
        <w:rPr>
          <w:rFonts w:hint="eastAsia" w:ascii="宋体" w:hAnsi="宋体" w:eastAsia="宋体"/>
        </w:rPr>
        <w:t>中，完成操作后，采购人关闭此页面，继续采购其他商品。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1024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l="1445" t="1068" r="-1445" b="105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完成商品选购后，对商品进行结算，可点击页面上方区域的【采购车】按钮，跳转到采购车页面。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6489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在采购车页面内，所有加入采购车的商品将在此显示，</w:t>
      </w:r>
      <w:r>
        <w:rPr>
          <w:rFonts w:hint="eastAsia" w:ascii="宋体" w:hAnsi="宋体" w:eastAsia="宋体"/>
          <w:b/>
        </w:rPr>
        <w:t>勾选</w:t>
      </w:r>
      <w:r>
        <w:rPr>
          <w:rFonts w:hint="eastAsia" w:ascii="宋体" w:hAnsi="宋体" w:eastAsia="宋体"/>
        </w:rPr>
        <w:t>结算的商品，确认商品购买的</w:t>
      </w:r>
      <w:r>
        <w:rPr>
          <w:rFonts w:hint="eastAsia" w:ascii="宋体" w:hAnsi="宋体" w:eastAsia="宋体"/>
          <w:b/>
        </w:rPr>
        <w:t>数量</w:t>
      </w:r>
      <w:r>
        <w:rPr>
          <w:rFonts w:hint="eastAsia" w:ascii="宋体" w:hAnsi="宋体" w:eastAsia="宋体"/>
        </w:rPr>
        <w:t>，核实</w:t>
      </w:r>
      <w:r>
        <w:rPr>
          <w:rFonts w:hint="eastAsia" w:ascii="宋体" w:hAnsi="宋体" w:eastAsia="宋体"/>
          <w:b/>
        </w:rPr>
        <w:t>收货地址</w:t>
      </w:r>
      <w:r>
        <w:rPr>
          <w:rFonts w:hint="eastAsia" w:ascii="宋体" w:hAnsi="宋体" w:eastAsia="宋体"/>
        </w:rPr>
        <w:t>信息，最后点击【去结算】按钮，进行下一步操作。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3675" cy="2277745"/>
            <wp:effectExtent l="0" t="0" r="317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t="1195" b="9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1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rPr>
          <w:rFonts w:hint="eastAsia" w:ascii="宋体" w:hAnsi="宋体" w:eastAsia="宋体"/>
          <w:sz w:val="28"/>
          <w:szCs w:val="28"/>
          <w:lang w:eastAsia="zh-CN"/>
        </w:rPr>
      </w:pPr>
      <w:bookmarkStart w:id="3" w:name="_Toc70442256"/>
      <w:r>
        <w:rPr>
          <w:rFonts w:hint="eastAsia" w:ascii="宋体" w:hAnsi="宋体" w:eastAsia="宋体"/>
          <w:sz w:val="28"/>
          <w:szCs w:val="28"/>
        </w:rPr>
        <w:t>1.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下单</w:t>
      </w:r>
      <w:bookmarkEnd w:id="3"/>
      <w:r>
        <w:rPr>
          <w:rFonts w:hint="eastAsia" w:ascii="宋体" w:hAnsi="宋体" w:eastAsia="宋体"/>
          <w:sz w:val="28"/>
          <w:szCs w:val="28"/>
          <w:lang w:eastAsia="zh-CN"/>
        </w:rPr>
        <w:t>流程（</w:t>
      </w:r>
      <w:bookmarkStart w:id="8" w:name="_GoBack"/>
      <w:r>
        <w:rPr>
          <w:rFonts w:hint="eastAsia" w:ascii="宋体" w:hAnsi="宋体" w:eastAsia="宋体"/>
          <w:sz w:val="28"/>
          <w:szCs w:val="28"/>
          <w:highlight w:val="yellow"/>
          <w:lang w:eastAsia="zh-CN"/>
        </w:rPr>
        <w:t>含经费卡授权流程</w:t>
      </w:r>
      <w:bookmarkEnd w:id="8"/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点击去下单后，进入到</w:t>
      </w:r>
      <w:r>
        <w:rPr>
          <w:rFonts w:hint="eastAsia" w:ascii="宋体" w:hAnsi="宋体" w:eastAsia="宋体"/>
          <w:b/>
        </w:rPr>
        <w:t>下单</w:t>
      </w:r>
      <w:r>
        <w:rPr>
          <w:rFonts w:hint="eastAsia" w:ascii="宋体" w:hAnsi="宋体" w:eastAsia="宋体"/>
        </w:rPr>
        <w:t>页，核实下单的所有信息：</w:t>
      </w:r>
    </w:p>
    <w:p>
      <w:r>
        <w:drawing>
          <wp:inline distT="0" distB="0" distL="0" distR="0">
            <wp:extent cx="5274310" cy="21463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2405" cy="1691005"/>
            <wp:effectExtent l="0" t="0" r="44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rcRect t="2473" b="24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8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14"/>
        <w:numPr>
          <w:ilvl w:val="0"/>
          <w:numId w:val="2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</w:t>
      </w:r>
      <w:r>
        <w:rPr>
          <w:rFonts w:hint="eastAsia" w:ascii="宋体" w:hAnsi="宋体" w:eastAsia="宋体"/>
          <w:b/>
        </w:rPr>
        <w:t>收件人信息</w:t>
      </w:r>
      <w:r>
        <w:rPr>
          <w:rFonts w:hint="eastAsia" w:ascii="宋体" w:hAnsi="宋体" w:eastAsia="宋体"/>
        </w:rPr>
        <w:t>，若信息有误，可以点击右侧【</w:t>
      </w:r>
      <w:r>
        <w:rPr>
          <w:rFonts w:hint="eastAsia" w:ascii="宋体" w:hAnsi="宋体" w:eastAsia="宋体"/>
          <w:color w:val="C00000"/>
        </w:rPr>
        <w:t>更多地址</w:t>
      </w:r>
      <w:r>
        <w:rPr>
          <w:rFonts w:hint="eastAsia" w:ascii="宋体" w:hAnsi="宋体" w:eastAsia="宋体"/>
        </w:rPr>
        <w:t>】修改地址；添加新地址需在</w:t>
      </w:r>
      <w:r>
        <w:rPr>
          <w:rFonts w:hint="eastAsia" w:ascii="宋体" w:hAnsi="宋体" w:eastAsia="宋体"/>
          <w:b/>
        </w:rPr>
        <w:t>采购人后台-地址管理</w:t>
      </w:r>
      <w:r>
        <w:rPr>
          <w:rFonts w:hint="eastAsia" w:ascii="宋体" w:hAnsi="宋体" w:eastAsia="宋体"/>
        </w:rPr>
        <w:t>中进行操作。</w:t>
      </w:r>
    </w:p>
    <w:p>
      <w:pPr>
        <w:pStyle w:val="14"/>
        <w:numPr>
          <w:ilvl w:val="0"/>
          <w:numId w:val="2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确认发票信息，修改发票信息，点击【</w:t>
      </w:r>
      <w:r>
        <w:rPr>
          <w:rFonts w:hint="eastAsia" w:ascii="宋体" w:hAnsi="宋体" w:eastAsia="宋体"/>
          <w:color w:val="C00000"/>
        </w:rPr>
        <w:t>修改</w:t>
      </w:r>
      <w:r>
        <w:rPr>
          <w:rFonts w:hint="eastAsia" w:ascii="宋体" w:hAnsi="宋体" w:eastAsia="宋体"/>
        </w:rPr>
        <w:t>】按钮，可以在系统弹窗中修改；</w:t>
      </w:r>
    </w:p>
    <w:p>
      <w:pPr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若在现有发票库中没有查到要使用的发票，可点击【新建发票抬头】，录入发票信息，完成新建，即可在此选择发票。</w:t>
      </w:r>
      <w:r>
        <w:rPr>
          <w:rFonts w:hint="eastAsia" w:ascii="宋体" w:hAnsi="宋体" w:eastAsia="宋体"/>
          <w:lang w:eastAsia="zh-CN"/>
        </w:rPr>
        <w:t>（例如：抬头：暨南大学，税号：</w:t>
      </w:r>
      <w:r>
        <w:rPr>
          <w:rFonts w:hint="eastAsia" w:ascii="宋体" w:hAnsi="宋体" w:eastAsia="宋体"/>
          <w:lang w:val="en-US" w:eastAsia="zh-CN"/>
        </w:rPr>
        <w:t>1210000045541439X9</w:t>
      </w:r>
      <w:r>
        <w:rPr>
          <w:rFonts w:hint="eastAsia" w:ascii="宋体" w:hAnsi="宋体" w:eastAsia="宋体"/>
          <w:lang w:eastAsia="zh-CN"/>
        </w:rPr>
        <w:t>）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具体操作如下图所示：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2796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14"/>
        <w:ind w:firstLine="422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highlight w:val="yellow"/>
        </w:rPr>
        <w:t>支付方式</w:t>
      </w:r>
      <w:r>
        <w:rPr>
          <w:rFonts w:hint="eastAsia" w:ascii="宋体" w:hAnsi="宋体" w:eastAsia="宋体"/>
        </w:rPr>
        <w:t>，选择与供应商的交易的支付方式，</w:t>
      </w:r>
    </w:p>
    <w:p>
      <w:pPr>
        <w:pStyle w:val="14"/>
        <w:ind w:firstLine="422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</w:rPr>
        <w:t>货到付款：收货时付款</w:t>
      </w:r>
      <w:r>
        <w:rPr>
          <w:rFonts w:hint="eastAsia" w:ascii="宋体" w:hAnsi="宋体" w:eastAsia="宋体"/>
        </w:rPr>
        <w:t>模式，针对支持货到付款的商品采购人通过平台可直接下单，收货时现场支付款项</w:t>
      </w:r>
      <w:r>
        <w:rPr>
          <w:rFonts w:hint="eastAsia" w:ascii="宋体" w:hAnsi="宋体" w:eastAsia="宋体"/>
          <w:lang w:eastAsia="zh-CN"/>
        </w:rPr>
        <w:t>（可选择</w:t>
      </w:r>
      <w:r>
        <w:rPr>
          <w:rFonts w:hint="eastAsia" w:ascii="宋体" w:hAnsi="宋体" w:eastAsia="宋体"/>
          <w:b/>
          <w:bCs/>
          <w:color w:val="0000FF"/>
          <w:lang w:eastAsia="zh-CN"/>
        </w:rPr>
        <w:t>公务卡、微信、支付宝</w:t>
      </w:r>
      <w:r>
        <w:rPr>
          <w:rFonts w:hint="eastAsia" w:ascii="宋体" w:hAnsi="宋体" w:eastAsia="宋体"/>
          <w:b/>
          <w:bCs/>
          <w:color w:val="auto"/>
          <w:lang w:eastAsia="zh-CN"/>
        </w:rPr>
        <w:t>三</w:t>
      </w:r>
      <w:r>
        <w:rPr>
          <w:rFonts w:hint="eastAsia" w:ascii="宋体" w:hAnsi="宋体" w:eastAsia="宋体"/>
          <w:b w:val="0"/>
          <w:bCs w:val="0"/>
          <w:color w:val="auto"/>
          <w:lang w:eastAsia="zh-CN"/>
        </w:rPr>
        <w:t>种支付方式</w:t>
      </w:r>
      <w:r>
        <w:rPr>
          <w:rFonts w:hint="eastAsia" w:ascii="宋体" w:hAnsi="宋体" w:eastAsia="宋体"/>
          <w:lang w:eastAsia="zh-CN"/>
        </w:rPr>
        <w:t>进行支付）</w:t>
      </w:r>
      <w:r>
        <w:rPr>
          <w:rFonts w:hint="eastAsia" w:ascii="宋体" w:hAnsi="宋体" w:eastAsia="宋体"/>
        </w:rPr>
        <w:t>。</w:t>
      </w:r>
    </w:p>
    <w:p>
      <w:pPr>
        <w:pStyle w:val="14"/>
        <w:ind w:firstLine="422"/>
        <w:rPr>
          <w:rFonts w:hint="eastAsia" w:ascii="宋体" w:hAnsi="宋体" w:eastAsia="宋体"/>
          <w:lang w:eastAsia="zh-CN"/>
        </w:rPr>
      </w:pPr>
    </w:p>
    <w:p>
      <w:pPr>
        <w:pStyle w:val="14"/>
        <w:numPr>
          <w:ilvl w:val="0"/>
          <w:numId w:val="2"/>
        </w:numPr>
        <w:ind w:left="0" w:firstLine="426"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订单列表</w:t>
      </w:r>
      <w:r>
        <w:rPr>
          <w:rFonts w:hint="eastAsia" w:ascii="宋体" w:hAnsi="宋体" w:eastAsia="宋体"/>
        </w:rPr>
        <w:t>，在订单列表区域查看订单信息，如</w:t>
      </w:r>
      <w:r>
        <w:rPr>
          <w:rFonts w:hint="eastAsia" w:ascii="宋体" w:hAnsi="宋体" w:eastAsia="宋体"/>
          <w:b/>
        </w:rPr>
        <w:t>需更改</w:t>
      </w:r>
      <w:r>
        <w:rPr>
          <w:rFonts w:hint="eastAsia" w:ascii="宋体" w:hAnsi="宋体" w:eastAsia="宋体"/>
        </w:rPr>
        <w:t>，请</w:t>
      </w:r>
      <w:r>
        <w:rPr>
          <w:rFonts w:hint="eastAsia" w:ascii="宋体" w:hAnsi="宋体" w:eastAsia="宋体"/>
          <w:b/>
        </w:rPr>
        <w:t>返回购物车</w:t>
      </w:r>
      <w:r>
        <w:rPr>
          <w:rFonts w:hint="eastAsia" w:ascii="宋体" w:hAnsi="宋体" w:eastAsia="宋体"/>
        </w:rPr>
        <w:t>页面修改商品信息，若确认无误后，可以进行下一步操作。</w:t>
      </w:r>
    </w:p>
    <w:p>
      <w:pPr>
        <w:pStyle w:val="14"/>
        <w:numPr>
          <w:ilvl w:val="0"/>
          <w:numId w:val="2"/>
        </w:numPr>
        <w:ind w:left="0" w:firstLine="426" w:firstLineChars="0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提交订单</w:t>
      </w:r>
      <w:r>
        <w:rPr>
          <w:rFonts w:hint="eastAsia" w:ascii="宋体" w:hAnsi="宋体" w:eastAsia="宋体"/>
        </w:rPr>
        <w:t>，上方所有的操作均无误，点击【提交订单】，即可完成下单操作。</w:t>
      </w:r>
    </w:p>
    <w:p>
      <w:pPr>
        <w:pStyle w:val="14"/>
        <w:numPr>
          <w:ilvl w:val="0"/>
          <w:numId w:val="2"/>
        </w:numPr>
        <w:ind w:left="0" w:firstLine="426" w:firstLineChars="0"/>
        <w:rPr>
          <w:rFonts w:ascii="宋体" w:hAnsi="宋体" w:eastAsia="宋体"/>
          <w:highlight w:val="yellow"/>
        </w:rPr>
      </w:pPr>
      <w:r>
        <w:rPr>
          <w:rFonts w:hint="eastAsia" w:ascii="宋体" w:hAnsi="宋体" w:eastAsia="宋体"/>
          <w:highlight w:val="yellow"/>
          <w:lang w:eastAsia="zh-CN"/>
        </w:rPr>
        <w:t>提交订单前需要填写经费卡号，项目负责人可以自行下单，</w:t>
      </w:r>
      <w:r>
        <w:rPr>
          <w:rFonts w:hint="eastAsia" w:ascii="宋体" w:hAnsi="宋体" w:eastAsia="宋体"/>
          <w:highlight w:val="yellow"/>
          <w:lang w:val="en-US" w:eastAsia="zh-CN"/>
        </w:rPr>
        <w:t>非项目负责人</w:t>
      </w:r>
      <w:r>
        <w:rPr>
          <w:rFonts w:hint="eastAsia" w:ascii="宋体" w:hAnsi="宋体" w:eastAsia="宋体"/>
          <w:highlight w:val="yellow"/>
          <w:lang w:eastAsia="zh-CN"/>
        </w:rPr>
        <w:t>下单</w:t>
      </w:r>
      <w:r>
        <w:rPr>
          <w:rFonts w:hint="eastAsia" w:ascii="宋体" w:hAnsi="宋体" w:eastAsia="宋体"/>
          <w:highlight w:val="yellow"/>
          <w:lang w:val="en-US" w:eastAsia="zh-CN"/>
        </w:rPr>
        <w:t>需在平台获得项目负责人的使用</w:t>
      </w:r>
      <w:r>
        <w:rPr>
          <w:rFonts w:hint="eastAsia" w:ascii="宋体" w:hAnsi="宋体" w:eastAsia="宋体"/>
          <w:highlight w:val="yellow"/>
          <w:lang w:eastAsia="zh-CN"/>
        </w:rPr>
        <w:t>授权。</w:t>
      </w:r>
    </w:p>
    <w:p>
      <w:pPr>
        <w:pStyle w:val="14"/>
        <w:numPr>
          <w:ilvl w:val="0"/>
          <w:numId w:val="0"/>
        </w:numPr>
        <w:ind w:left="426" w:leftChars="0"/>
        <w:rPr>
          <w:rFonts w:hint="eastAsia" w:ascii="宋体" w:hAnsi="宋体" w:eastAsia="宋体"/>
          <w:highlight w:val="none"/>
          <w:lang w:eastAsia="zh-CN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none"/>
          <w:lang w:eastAsia="zh-CN"/>
        </w:rPr>
        <w:t>经费卡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none"/>
          <w:lang w:val="en-US" w:eastAsia="zh-CN"/>
        </w:rPr>
        <w:t>使用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highlight w:val="none"/>
          <w:lang w:eastAsia="zh-CN"/>
        </w:rPr>
        <w:t>授权流程：</w:t>
      </w:r>
    </w:p>
    <w:p>
      <w:pPr>
        <w:pStyle w:val="14"/>
        <w:numPr>
          <w:ilvl w:val="0"/>
          <w:numId w:val="0"/>
        </w:numPr>
        <w:ind w:left="426" w:leftChars="0"/>
        <w:rPr>
          <w:rFonts w:hint="default"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eastAsia="zh-CN"/>
        </w:rPr>
        <w:t>我的工作台</w:t>
      </w:r>
      <w:r>
        <w:rPr>
          <w:rFonts w:hint="eastAsia" w:ascii="宋体" w:hAnsi="宋体" w:eastAsia="宋体"/>
          <w:highlight w:val="none"/>
          <w:lang w:val="en-US" w:eastAsia="zh-CN"/>
        </w:rPr>
        <w:t xml:space="preserve">---基本信息管理---经费卡管理----授权管理----新增授权---选择需授权的经费卡号以及选择需要授权的老师学生的人事编号 </w:t>
      </w:r>
    </w:p>
    <w:p>
      <w:pPr>
        <w:pStyle w:val="14"/>
        <w:numPr>
          <w:ilvl w:val="0"/>
          <w:numId w:val="0"/>
        </w:numPr>
        <w:ind w:left="426" w:leftChars="0"/>
        <w:rPr>
          <w:rFonts w:hint="eastAsia" w:ascii="宋体" w:hAnsi="宋体" w:eastAsia="宋体"/>
          <w:highlight w:val="none"/>
          <w:lang w:eastAsia="zh-CN"/>
        </w:rPr>
      </w:pPr>
    </w:p>
    <w:p>
      <w:pPr>
        <w:pStyle w:val="2"/>
        <w:spacing w:before="120"/>
        <w:rPr>
          <w:rFonts w:ascii="宋体" w:hAnsi="宋体" w:eastAsia="宋体"/>
          <w:sz w:val="32"/>
          <w:szCs w:val="32"/>
        </w:rPr>
      </w:pPr>
      <w:bookmarkStart w:id="4" w:name="_Toc70442257"/>
      <w:r>
        <w:rPr>
          <w:rFonts w:hint="eastAsia" w:ascii="宋体" w:hAnsi="宋体" w:eastAsia="宋体"/>
          <w:sz w:val="32"/>
          <w:szCs w:val="32"/>
        </w:rPr>
        <w:t>2、订单处理</w:t>
      </w:r>
      <w:bookmarkEnd w:id="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供应商确认订单后，系统生成正式订单，采购人操作订单管理的入口有两个：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操作路径一：在</w:t>
      </w:r>
      <w:r>
        <w:rPr>
          <w:rFonts w:hint="eastAsia" w:ascii="宋体" w:hAnsi="宋体" w:eastAsia="宋体"/>
          <w:b/>
        </w:rPr>
        <w:t>卖场每一个页面右上方</w:t>
      </w:r>
      <w:r>
        <w:rPr>
          <w:rFonts w:hint="eastAsia" w:ascii="宋体" w:hAnsi="宋体" w:eastAsia="宋体"/>
        </w:rPr>
        <w:t>，点击【我的订单】，即可直接跳转到</w:t>
      </w:r>
      <w:r>
        <w:rPr>
          <w:rFonts w:hint="eastAsia" w:ascii="宋体" w:hAnsi="宋体" w:eastAsia="宋体"/>
          <w:b/>
        </w:rPr>
        <w:t>我的订单</w:t>
      </w:r>
      <w:r>
        <w:rPr>
          <w:rFonts w:hint="eastAsia" w:ascii="宋体" w:hAnsi="宋体" w:eastAsia="宋体"/>
        </w:rPr>
        <w:t>页面。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4222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操作路径二：点击【工作台】，进入到</w:t>
      </w:r>
      <w:r>
        <w:rPr>
          <w:rFonts w:hint="eastAsia" w:ascii="宋体" w:hAnsi="宋体" w:eastAsia="宋体"/>
          <w:b/>
        </w:rPr>
        <w:t>采购人后台-订单管理-我的订单</w:t>
      </w:r>
      <w:r>
        <w:rPr>
          <w:rFonts w:hint="eastAsia" w:ascii="宋体" w:hAnsi="宋体" w:eastAsia="宋体"/>
        </w:rPr>
        <w:t>，即可进行订单处理。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13169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</w:p>
    <w:p>
      <w:pPr>
        <w:pStyle w:val="3"/>
        <w:rPr>
          <w:rFonts w:ascii="宋体" w:hAnsi="宋体" w:eastAsia="宋体"/>
          <w:sz w:val="28"/>
          <w:szCs w:val="28"/>
        </w:rPr>
      </w:pPr>
      <w:bookmarkStart w:id="5" w:name="_Toc70442260"/>
      <w:r>
        <w:rPr>
          <w:rFonts w:hint="eastAsia"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查看物流</w:t>
      </w:r>
      <w:bookmarkEnd w:id="5"/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供应商如果尚未发货，订单为</w:t>
      </w:r>
      <w:r>
        <w:rPr>
          <w:rFonts w:hint="eastAsia" w:ascii="宋体" w:hAnsi="宋体" w:eastAsia="宋体"/>
          <w:b/>
        </w:rPr>
        <w:t>待发货状态，</w:t>
      </w:r>
      <w:r>
        <w:rPr>
          <w:rFonts w:hint="eastAsia" w:ascii="宋体" w:hAnsi="宋体" w:eastAsia="宋体"/>
        </w:rPr>
        <w:t>如需催促发货，可电话联系供应商发货。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9201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rFonts w:ascii="宋体" w:hAnsi="宋体" w:eastAsia="宋体"/>
        </w:rPr>
      </w:pPr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供应商已发货后，采购人需要</w:t>
      </w:r>
      <w:r>
        <w:rPr>
          <w:rFonts w:hint="eastAsia" w:ascii="宋体" w:hAnsi="宋体" w:eastAsia="宋体"/>
          <w:b/>
        </w:rPr>
        <w:t>查看物流信息</w:t>
      </w:r>
      <w:r>
        <w:rPr>
          <w:rFonts w:hint="eastAsia" w:ascii="宋体" w:hAnsi="宋体" w:eastAsia="宋体"/>
        </w:rPr>
        <w:t>，可以点击【</w:t>
      </w:r>
      <w:r>
        <w:rPr>
          <w:rFonts w:hint="eastAsia" w:ascii="宋体" w:hAnsi="宋体" w:eastAsia="宋体"/>
          <w:color w:val="0070C0"/>
        </w:rPr>
        <w:t>查看订单详情</w:t>
      </w:r>
      <w:r>
        <w:rPr>
          <w:rFonts w:hint="eastAsia" w:ascii="宋体" w:hAnsi="宋体" w:eastAsia="宋体"/>
        </w:rPr>
        <w:t>】按钮，进入到订单详情页。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6465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进入页面后，将</w:t>
      </w:r>
      <w:r>
        <w:rPr>
          <w:rFonts w:hint="eastAsia" w:ascii="宋体" w:hAnsi="宋体" w:eastAsia="宋体"/>
          <w:b/>
        </w:rPr>
        <w:t>下拉页面至最下方</w:t>
      </w:r>
      <w:r>
        <w:rPr>
          <w:rFonts w:hint="eastAsia" w:ascii="宋体" w:hAnsi="宋体" w:eastAsia="宋体"/>
        </w:rPr>
        <w:t>，在</w:t>
      </w:r>
      <w:r>
        <w:rPr>
          <w:rFonts w:hint="eastAsia" w:ascii="宋体" w:hAnsi="宋体" w:eastAsia="宋体"/>
          <w:b/>
        </w:rPr>
        <w:t>物流信息</w:t>
      </w:r>
      <w:r>
        <w:rPr>
          <w:rFonts w:hint="eastAsia" w:ascii="宋体" w:hAnsi="宋体" w:eastAsia="宋体"/>
        </w:rPr>
        <w:t>区域，将展示每个发货</w:t>
      </w:r>
      <w:r>
        <w:rPr>
          <w:rFonts w:hint="eastAsia" w:ascii="宋体" w:hAnsi="宋体" w:eastAsia="宋体"/>
          <w:b/>
        </w:rPr>
        <w:t>包裹信息</w:t>
      </w:r>
      <w:r>
        <w:rPr>
          <w:rFonts w:hint="eastAsia" w:ascii="宋体" w:hAnsi="宋体" w:eastAsia="宋体"/>
        </w:rPr>
        <w:t>以及</w:t>
      </w:r>
      <w:r>
        <w:rPr>
          <w:rFonts w:hint="eastAsia" w:ascii="宋体" w:hAnsi="宋体" w:eastAsia="宋体"/>
          <w:b/>
        </w:rPr>
        <w:t>物流跟踪信息</w:t>
      </w:r>
      <w:r>
        <w:rPr>
          <w:rFonts w:hint="eastAsia" w:ascii="宋体" w:hAnsi="宋体" w:eastAsia="宋体"/>
        </w:rPr>
        <w:t>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7035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553720</wp:posOffset>
            </wp:positionV>
            <wp:extent cx="2407920" cy="1312545"/>
            <wp:effectExtent l="0" t="0" r="0" b="254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21" cy="131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18237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rPr>
          <w:rFonts w:hint="eastAsia" w:ascii="宋体" w:hAnsi="宋体" w:eastAsia="宋体"/>
          <w:sz w:val="28"/>
          <w:szCs w:val="28"/>
        </w:rPr>
      </w:pPr>
      <w:bookmarkStart w:id="6" w:name="_Toc70442261"/>
      <w:r>
        <w:rPr>
          <w:rFonts w:hint="eastAsia"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确认收货</w:t>
      </w:r>
      <w:bookmarkEnd w:id="6"/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供应商每次发货，</w:t>
      </w:r>
      <w:r>
        <w:rPr>
          <w:rFonts w:hint="eastAsia" w:ascii="宋体" w:hAnsi="宋体" w:eastAsia="宋体"/>
          <w:b/>
        </w:rPr>
        <w:t>订单将生成一个包裹单</w:t>
      </w:r>
      <w:r>
        <w:rPr>
          <w:rFonts w:hint="eastAsia" w:ascii="宋体" w:hAnsi="宋体" w:eastAsia="宋体"/>
        </w:rPr>
        <w:t>，当采购人收到包裹后，可以在订单列表中点击【确认收货】，生成的</w:t>
      </w:r>
      <w:r>
        <w:rPr>
          <w:rFonts w:hint="eastAsia" w:ascii="宋体" w:hAnsi="宋体" w:eastAsia="宋体"/>
          <w:b/>
        </w:rPr>
        <w:t>包裹状态则变为已完成</w:t>
      </w:r>
      <w:r>
        <w:rPr>
          <w:rFonts w:hint="eastAsia" w:ascii="宋体" w:hAnsi="宋体" w:eastAsia="宋体"/>
        </w:rPr>
        <w:t>。</w:t>
      </w:r>
    </w:p>
    <w:p>
      <w:pPr>
        <w:ind w:firstLine="424" w:firstLineChars="202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采购人可不操作此项，供应商妥投后，系统将自动15天确认收货。</w:t>
      </w:r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当采购人确认全部包裹收货完成后，则此</w:t>
      </w:r>
      <w:r>
        <w:rPr>
          <w:rFonts w:hint="eastAsia" w:ascii="宋体" w:hAnsi="宋体" w:eastAsia="宋体"/>
          <w:b/>
        </w:rPr>
        <w:t>订单状态</w:t>
      </w:r>
      <w:r>
        <w:rPr>
          <w:rFonts w:hint="eastAsia" w:ascii="宋体" w:hAnsi="宋体" w:eastAsia="宋体"/>
        </w:rPr>
        <w:t>将变为</w:t>
      </w:r>
      <w:r>
        <w:rPr>
          <w:rFonts w:hint="eastAsia" w:ascii="宋体" w:hAnsi="宋体" w:eastAsia="宋体"/>
          <w:b/>
        </w:rPr>
        <w:t>已完成，</w:t>
      </w:r>
      <w:r>
        <w:rPr>
          <w:rFonts w:hint="eastAsia" w:ascii="宋体" w:hAnsi="宋体" w:eastAsia="宋体"/>
        </w:rPr>
        <w:t>此时</w:t>
      </w:r>
      <w:r>
        <w:rPr>
          <w:rFonts w:hint="eastAsia" w:ascii="宋体" w:hAnsi="宋体" w:eastAsia="宋体"/>
          <w:b/>
        </w:rPr>
        <w:t>订单流程结束</w:t>
      </w:r>
      <w:r>
        <w:rPr>
          <w:rFonts w:hint="eastAsia" w:ascii="宋体" w:hAnsi="宋体" w:eastAsia="宋体"/>
        </w:rPr>
        <w:t>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6078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hint="eastAsia" w:ascii="宋体" w:hAnsi="宋体" w:eastAsia="宋体" w:cstheme="maj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theme="majorBidi"/>
          <w:b/>
          <w:bCs/>
          <w:kern w:val="2"/>
          <w:sz w:val="28"/>
          <w:szCs w:val="28"/>
          <w:lang w:val="en-US" w:eastAsia="zh-CN" w:bidi="ar-SA"/>
        </w:rPr>
        <w:t>2.3</w:t>
      </w:r>
      <w:r>
        <w:rPr>
          <w:rFonts w:hint="eastAsia" w:ascii="宋体" w:hAnsi="宋体" w:eastAsia="宋体" w:cstheme="majorBidi"/>
          <w:b/>
          <w:bCs/>
          <w:kern w:val="2"/>
          <w:sz w:val="28"/>
          <w:szCs w:val="28"/>
          <w:highlight w:val="yellow"/>
          <w:lang w:val="en-US" w:eastAsia="zh-CN" w:bidi="ar-SA"/>
        </w:rPr>
        <w:t>验收单</w:t>
      </w:r>
    </w:p>
    <w:p>
      <w:pPr>
        <w:rPr>
          <w:rFonts w:hint="eastAsia" w:ascii="宋体" w:hAnsi="宋体" w:eastAsia="宋体"/>
          <w:lang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eastAsia="zh-CN"/>
        </w:rPr>
        <w:t>我的订单</w:t>
      </w:r>
      <w:r>
        <w:rPr>
          <w:rFonts w:hint="eastAsia" w:ascii="宋体" w:hAnsi="宋体" w:eastAsia="宋体"/>
          <w:lang w:val="en-US" w:eastAsia="zh-CN"/>
        </w:rPr>
        <w:t>----订单详情----单据列表---</w:t>
      </w:r>
      <w:r>
        <w:rPr>
          <w:rFonts w:hint="eastAsia" w:ascii="宋体" w:hAnsi="宋体" w:eastAsia="宋体"/>
          <w:highlight w:val="none"/>
          <w:lang w:val="en-US" w:eastAsia="zh-CN"/>
        </w:rPr>
        <w:t>验收单</w:t>
      </w:r>
      <w:r>
        <w:rPr>
          <w:rFonts w:hint="eastAsia" w:ascii="宋体" w:hAnsi="宋体" w:eastAsia="宋体"/>
          <w:lang w:val="en-US" w:eastAsia="zh-CN"/>
        </w:rPr>
        <w:t>---点击下载（无须打印合同，凭验收单报账即可）</w:t>
      </w:r>
    </w:p>
    <w:p>
      <w:pPr>
        <w:rPr>
          <w:rFonts w:hint="eastAsia" w:ascii="宋体" w:hAnsi="宋体" w:eastAsia="宋体"/>
          <w:lang w:val="en-US" w:eastAsia="zh-CN"/>
        </w:rPr>
      </w:pP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6844030" cy="577850"/>
            <wp:effectExtent l="0" t="0" r="13970" b="12700"/>
            <wp:docPr id="2" name="图片 2" descr="E(7R)I`%SUWG@3RX1848[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(7R)I`%SUWG@3RX1848[1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验收单示例</w:t>
      </w:r>
    </w:p>
    <w:p>
      <w:pPr>
        <w:rPr>
          <w:rFonts w:hint="eastAsia" w:ascii="宋体" w:hAnsi="宋体" w:eastAsia="宋体"/>
          <w:lang w:eastAsia="zh-CN"/>
        </w:rPr>
      </w:pPr>
      <w:r>
        <w:drawing>
          <wp:inline distT="0" distB="0" distL="114300" distR="114300">
            <wp:extent cx="5269230" cy="3839845"/>
            <wp:effectExtent l="0" t="0" r="762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28"/>
          <w:szCs w:val="28"/>
        </w:rPr>
      </w:pPr>
      <w:bookmarkStart w:id="7" w:name="_Toc70442263"/>
      <w:r>
        <w:rPr>
          <w:rFonts w:hint="eastAsia"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订单评价</w:t>
      </w:r>
      <w:bookmarkEnd w:id="7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当订单交易流程完成后，采购人可对已购商品进行评价，可以通过以下操作进行</w:t>
      </w:r>
      <w:r>
        <w:rPr>
          <w:rFonts w:hint="eastAsia" w:ascii="宋体" w:hAnsi="宋体" w:eastAsia="宋体"/>
          <w:b/>
        </w:rPr>
        <w:t>评价</w:t>
      </w:r>
      <w:r>
        <w:rPr>
          <w:rFonts w:hint="eastAsia" w:ascii="宋体" w:hAnsi="宋体" w:eastAsia="宋体"/>
        </w:rPr>
        <w:t>：</w:t>
      </w:r>
    </w:p>
    <w:p>
      <w:pPr>
        <w:ind w:firstLine="426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第一，我的订单</w:t>
      </w:r>
      <w:r>
        <w:rPr>
          <w:rFonts w:hint="eastAsia" w:ascii="宋体" w:hAnsi="宋体" w:eastAsia="宋体"/>
        </w:rPr>
        <w:t>列表，在</w:t>
      </w:r>
      <w:r>
        <w:rPr>
          <w:rFonts w:hint="eastAsia" w:ascii="宋体" w:hAnsi="宋体" w:eastAsia="宋体"/>
          <w:b/>
        </w:rPr>
        <w:t>订单管理-我的订单</w:t>
      </w:r>
      <w:r>
        <w:rPr>
          <w:rFonts w:hint="eastAsia" w:ascii="宋体" w:hAnsi="宋体" w:eastAsia="宋体"/>
        </w:rPr>
        <w:t>中，每个订单列表的右侧均有可点击【去评价】，进入商品评价页面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69926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6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>第二，我的评价</w:t>
      </w:r>
      <w:r>
        <w:rPr>
          <w:rFonts w:hint="eastAsia" w:ascii="宋体" w:hAnsi="宋体" w:eastAsia="宋体"/>
        </w:rPr>
        <w:t>，在</w:t>
      </w:r>
      <w:r>
        <w:rPr>
          <w:rFonts w:hint="eastAsia" w:ascii="宋体" w:hAnsi="宋体" w:eastAsia="宋体"/>
          <w:b/>
        </w:rPr>
        <w:t>订单管理-我的评价</w:t>
      </w:r>
      <w:r>
        <w:rPr>
          <w:rFonts w:hint="eastAsia" w:ascii="宋体" w:hAnsi="宋体" w:eastAsia="宋体"/>
        </w:rPr>
        <w:t>中，在</w:t>
      </w:r>
      <w:r>
        <w:rPr>
          <w:rFonts w:hint="eastAsia" w:ascii="宋体" w:hAnsi="宋体" w:eastAsia="宋体"/>
          <w:b/>
        </w:rPr>
        <w:t>待评价</w:t>
      </w:r>
      <w:r>
        <w:rPr>
          <w:rFonts w:hint="eastAsia" w:ascii="宋体" w:hAnsi="宋体" w:eastAsia="宋体"/>
        </w:rPr>
        <w:t>页签中，在订单列表的右侧点击【</w:t>
      </w:r>
      <w:r>
        <w:rPr>
          <w:rFonts w:hint="eastAsia" w:ascii="宋体" w:hAnsi="宋体" w:eastAsia="宋体"/>
          <w:color w:val="2E75B6" w:themeColor="accent1" w:themeShade="BF"/>
        </w:rPr>
        <w:t>评价</w:t>
      </w:r>
      <w:r>
        <w:rPr>
          <w:rFonts w:hint="eastAsia" w:ascii="宋体" w:hAnsi="宋体" w:eastAsia="宋体"/>
        </w:rPr>
        <w:t>】按钮，即可进入商品评价页面。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5309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进入到评价订单页面后，采购人从评价订单、商品评价两个维度进行评价；</w:t>
      </w:r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在评价</w:t>
      </w:r>
      <w:r>
        <w:rPr>
          <w:rFonts w:hint="eastAsia" w:ascii="宋体" w:hAnsi="宋体" w:eastAsia="宋体"/>
          <w:b/>
        </w:rPr>
        <w:t>订单</w:t>
      </w:r>
      <w:r>
        <w:rPr>
          <w:rFonts w:hint="eastAsia" w:ascii="宋体" w:hAnsi="宋体" w:eastAsia="宋体"/>
        </w:rPr>
        <w:t>中，采购人对服务态度、包装质量、到货速度进行评价；在</w:t>
      </w:r>
      <w:r>
        <w:rPr>
          <w:rFonts w:hint="eastAsia" w:ascii="宋体" w:hAnsi="宋体" w:eastAsia="宋体"/>
          <w:b/>
        </w:rPr>
        <w:t>商家评价</w:t>
      </w:r>
      <w:r>
        <w:rPr>
          <w:rFonts w:hint="eastAsia" w:ascii="宋体" w:hAnsi="宋体" w:eastAsia="宋体"/>
        </w:rPr>
        <w:t>中，采购人对商品质量评星，输入商品评价文字。</w:t>
      </w:r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完成填写后，点击【提交评价】，即可完成订单评价，并跳转回到我的评价列表页面。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65481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rcRect b="43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完成评价后，评价信息将展示在商品详情页的商品评价中。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31ECD"/>
    <w:multiLevelType w:val="multilevel"/>
    <w:tmpl w:val="03B31ECD"/>
    <w:lvl w:ilvl="0" w:tentative="0">
      <w:start w:val="1"/>
      <w:numFmt w:val="decimal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A9B52DE"/>
    <w:multiLevelType w:val="multilevel"/>
    <w:tmpl w:val="4A9B52DE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A9D"/>
    <w:rsid w:val="00047AA3"/>
    <w:rsid w:val="000D4375"/>
    <w:rsid w:val="000D5567"/>
    <w:rsid w:val="00107294"/>
    <w:rsid w:val="00144145"/>
    <w:rsid w:val="002403DC"/>
    <w:rsid w:val="00257DC6"/>
    <w:rsid w:val="002A4A9D"/>
    <w:rsid w:val="002F5399"/>
    <w:rsid w:val="005266E8"/>
    <w:rsid w:val="0058500C"/>
    <w:rsid w:val="00593326"/>
    <w:rsid w:val="00603273"/>
    <w:rsid w:val="00666A43"/>
    <w:rsid w:val="00734692"/>
    <w:rsid w:val="00865A1A"/>
    <w:rsid w:val="009900C6"/>
    <w:rsid w:val="0099148B"/>
    <w:rsid w:val="00C32B54"/>
    <w:rsid w:val="00CC340D"/>
    <w:rsid w:val="00E140D2"/>
    <w:rsid w:val="00F05A6E"/>
    <w:rsid w:val="08BE7C3E"/>
    <w:rsid w:val="35530A04"/>
    <w:rsid w:val="3C4361F3"/>
    <w:rsid w:val="46874DC1"/>
    <w:rsid w:val="4EA62FC4"/>
    <w:rsid w:val="51C4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eastAsia="微软雅黑" w:asciiTheme="majorHAnsi" w:hAnsiTheme="majorHAns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rFonts w:eastAsia="微软雅黑" w:asciiTheme="majorHAnsi" w:hAnsiTheme="majorHAnsi"/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字符"/>
    <w:basedOn w:val="8"/>
    <w:link w:val="6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  <w:jc w:val="left"/>
    </w:pPr>
    <w:rPr>
      <w:rFonts w:eastAsia="微软雅黑" w:asciiTheme="majorHAnsi" w:hAnsiTheme="majorHAns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330</Words>
  <Characters>1881</Characters>
  <Lines>15</Lines>
  <Paragraphs>4</Paragraphs>
  <TotalTime>75</TotalTime>
  <ScaleCrop>false</ScaleCrop>
  <LinksUpToDate>false</LinksUpToDate>
  <CharactersWithSpaces>2207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2021-05-13T06:37:00Z</dcterms:created>
  <dc:creator>ext.caixinxiang</dc:creator>
  <cp:lastModifiedBy>lenovo</cp:lastModifiedBy>
  <dcterms:modified xsi:type="dcterms:W3CDTF">2021-08-31T02:31:35Z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B63CAE5E225F4E6B9C3B6390ADF64193</vt:lpwstr>
  </property>
</Properties>
</file>