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78"/>
        <w:gridCol w:w="8288"/>
      </w:tblGrid>
      <w:tr w:rsidR="00852F0A" w:rsidRPr="00404F2F" w:rsidTr="009658CA">
        <w:tc>
          <w:tcPr>
            <w:tcW w:w="5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2F0A" w:rsidRPr="00404F2F" w:rsidRDefault="009658CA" w:rsidP="00404F2F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总</w:t>
            </w:r>
            <w:r w:rsidR="00852F0A" w:rsidRPr="00404F2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预算</w:t>
            </w:r>
          </w:p>
        </w:tc>
        <w:tc>
          <w:tcPr>
            <w:tcW w:w="8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tcMar>
              <w:top w:w="75" w:type="dxa"/>
              <w:left w:w="75" w:type="dxa"/>
              <w:bottom w:w="75" w:type="dxa"/>
              <w:right w:w="150" w:type="dxa"/>
            </w:tcMar>
            <w:vAlign w:val="center"/>
            <w:hideMark/>
          </w:tcPr>
          <w:p w:rsidR="00852F0A" w:rsidRPr="00404F2F" w:rsidRDefault="00852F0A" w:rsidP="00852F0A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  <w:r w:rsidRPr="00404F2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91.2</w:t>
            </w:r>
            <w:r w:rsidRPr="00404F2F">
              <w:rPr>
                <w:rFonts w:ascii="微软雅黑" w:eastAsia="微软雅黑" w:hAnsi="微软雅黑" w:cs="宋体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404F2F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万元</w:t>
            </w:r>
          </w:p>
        </w:tc>
      </w:tr>
      <w:tr w:rsidR="00404F2F" w:rsidRPr="00404F2F" w:rsidTr="009658CA">
        <w:tc>
          <w:tcPr>
            <w:tcW w:w="0" w:type="auto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3416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273"/>
              <w:gridCol w:w="8143"/>
            </w:tblGrid>
            <w:tr w:rsidR="00404F2F" w:rsidRPr="00404F2F" w:rsidTr="009658C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404F2F">
                  <w:pPr>
                    <w:widowControl/>
                    <w:snapToGrid w:val="0"/>
                    <w:jc w:val="righ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子包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852F0A">
                  <w:pPr>
                    <w:widowControl/>
                    <w:shd w:val="clear" w:color="auto" w:fill="F2F2F2"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</w:p>
              </w:tc>
            </w:tr>
            <w:tr w:rsidR="009658CA" w:rsidRPr="00404F2F" w:rsidTr="009658CA">
              <w:tc>
                <w:tcPr>
                  <w:tcW w:w="527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658CA" w:rsidRPr="00404F2F" w:rsidRDefault="009658CA" w:rsidP="00404F2F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子包名称</w:t>
                  </w:r>
                </w:p>
              </w:tc>
              <w:tc>
                <w:tcPr>
                  <w:tcW w:w="814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658CA" w:rsidRPr="00404F2F" w:rsidRDefault="009658CA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苹果</w:t>
                  </w:r>
                </w:p>
              </w:tc>
            </w:tr>
            <w:tr w:rsidR="00404F2F" w:rsidRPr="00404F2F" w:rsidTr="009658CA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W w:w="127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Caption w:val=""/>
                  </w:tblPr>
                  <w:tblGrid>
                    <w:gridCol w:w="419"/>
                    <w:gridCol w:w="559"/>
                    <w:gridCol w:w="465"/>
                    <w:gridCol w:w="420"/>
                    <w:gridCol w:w="690"/>
                    <w:gridCol w:w="690"/>
                    <w:gridCol w:w="420"/>
                    <w:gridCol w:w="8730"/>
                    <w:gridCol w:w="156"/>
                    <w:gridCol w:w="156"/>
                  </w:tblGrid>
                  <w:tr w:rsidR="00404F2F" w:rsidRPr="00404F2F" w:rsidTr="00852F0A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序号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设备名称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数量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单位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单价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（万元）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总价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（万元）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产地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技术参数说明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F2F" w:rsidRPr="00404F2F" w:rsidTr="00852F0A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苹果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4800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箱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0.009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43.2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国产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1、产品名称：苹果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2、数量：4800箱，每箱净重15斤。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3、规格：一级果、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果径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85mm、着色面积不低于90%、色泽鲜艳江润、口味酸甜适口、口感细脆津纯、纤维少、质地细、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水份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足、无渣。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4、包装：精品套箱礼盒。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5、要求：（1）投标时提供苹果产地一个星期内农残检测报告；（2）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坏果率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不超过1%；（3）投标时必须提供1箱样品进行现场评审用，用后不退；（4）根据用户约定的时间，将商品分批送达指定地点；（5）接受校内零散订购，并保障商品质量、价格和配送服务一致。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备注：提供的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苹果需非转基因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。用户将随机抽检1%进行农药残留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和坏果率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的检测。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F2F" w:rsidRPr="00404F2F" w:rsidRDefault="00404F2F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  <w:tr w:rsidR="00404F2F" w:rsidRPr="00404F2F" w:rsidTr="009658C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nil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404F2F">
                  <w:pPr>
                    <w:widowControl/>
                    <w:snapToGrid w:val="0"/>
                    <w:jc w:val="righ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子包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852F0A">
                  <w:pPr>
                    <w:widowControl/>
                    <w:shd w:val="clear" w:color="auto" w:fill="F2F2F2"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</w:p>
              </w:tc>
            </w:tr>
            <w:tr w:rsidR="009658CA" w:rsidRPr="00404F2F" w:rsidTr="006961EA"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658CA" w:rsidRPr="00404F2F" w:rsidRDefault="009658CA" w:rsidP="00404F2F">
                  <w:pPr>
                    <w:widowControl/>
                    <w:snapToGrid w:val="0"/>
                    <w:jc w:val="center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子包名称</w:t>
                  </w:r>
                </w:p>
              </w:tc>
              <w:tc>
                <w:tcPr>
                  <w:tcW w:w="0" w:type="auto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9658CA" w:rsidRPr="00404F2F" w:rsidRDefault="009658CA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404F2F"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 w:val="24"/>
                      <w:szCs w:val="24"/>
                    </w:rPr>
                    <w:t>大米</w:t>
                  </w:r>
                </w:p>
              </w:tc>
            </w:tr>
            <w:tr w:rsidR="00404F2F" w:rsidRPr="00404F2F" w:rsidTr="009658CA">
              <w:tc>
                <w:tcPr>
                  <w:tcW w:w="0" w:type="auto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404F2F" w:rsidRPr="00404F2F" w:rsidRDefault="00404F2F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  <w:tbl>
                  <w:tblPr>
                    <w:tblW w:w="1270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  <w:tblCaption w:val=""/>
                  </w:tblPr>
                  <w:tblGrid>
                    <w:gridCol w:w="428"/>
                    <w:gridCol w:w="582"/>
                    <w:gridCol w:w="470"/>
                    <w:gridCol w:w="427"/>
                    <w:gridCol w:w="704"/>
                    <w:gridCol w:w="704"/>
                    <w:gridCol w:w="427"/>
                    <w:gridCol w:w="8651"/>
                    <w:gridCol w:w="156"/>
                    <w:gridCol w:w="156"/>
                  </w:tblGrid>
                  <w:tr w:rsidR="00404F2F" w:rsidRPr="00404F2F" w:rsidTr="00852F0A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序</w:t>
                        </w: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号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设备</w:t>
                        </w: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名称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数</w:t>
                        </w: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量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单</w:t>
                        </w: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位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单价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（万元）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总价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（万元）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产</w:t>
                        </w: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地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微软雅黑" w:eastAsia="微软雅黑" w:hAnsi="微软雅黑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技术参数说明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15" w:type="dxa"/>
                          <w:left w:w="75" w:type="dxa"/>
                          <w:bottom w:w="15" w:type="dxa"/>
                          <w:right w:w="75" w:type="dxa"/>
                        </w:tcMar>
                        <w:vAlign w:val="center"/>
                      </w:tcPr>
                      <w:p w:rsidR="00404F2F" w:rsidRPr="00404F2F" w:rsidRDefault="00404F2F" w:rsidP="00852F0A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404F2F" w:rsidRPr="00404F2F" w:rsidTr="00404F2F"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lastRenderedPageBreak/>
                          <w:t>1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大米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4800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袋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0.01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48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国产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center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left"/>
                          <w:rPr>
                            <w:rFonts w:ascii="宋体" w:eastAsia="宋体" w:hAnsi="宋体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1、产品名称：大米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2、数量：4800袋，重量为每袋10公斤（也可每袋5公斤，但需求总重量不变）。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3、包装严实，防霉防潮。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5、要求：（1）投标时提供大米产地近期农残检测报告；（2）投标时必须提供1袋样品进行现场评审用，用后不退；（3）根据用户约定的时间，将商品分批送达指定地点；（4）接受校内零散订购，并保障商品质量、价格和配送服务一致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6、参数值（见下表）：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项目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每100克（g）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营养素参考值%（NRV%）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能量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1460—1600千焦（KJ）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16—20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蛋白质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3.0—15克(g)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5%—25%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脂肪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0—5克(g)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0%—5%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碳水化合物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70—85克(g)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22%—29%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钠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0毫克(mg)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 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0%</w:t>
                        </w:r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br/>
                          <w:t>备注：提供的</w:t>
                        </w:r>
                        <w:proofErr w:type="gramStart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大米需非转基因</w:t>
                        </w:r>
                        <w:proofErr w:type="gramEnd"/>
                        <w:r w:rsidRPr="00404F2F">
                          <w:rPr>
                            <w:rFonts w:ascii="宋体" w:eastAsia="宋体" w:hAnsi="宋体" w:cs="宋体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，无霉变，无重金属超标现象。届时将随机抽检进行农药残留检测。</w:t>
                        </w:r>
                      </w:p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404F2F" w:rsidRPr="00404F2F" w:rsidRDefault="00404F2F" w:rsidP="00404F2F">
                        <w:pPr>
                          <w:widowControl/>
                          <w:snapToGrid w:val="0"/>
                          <w:jc w:val="left"/>
                          <w:rPr>
                            <w:rFonts w:ascii="微软雅黑" w:eastAsia="微软雅黑" w:hAnsi="微软雅黑" w:cs="宋体"/>
                            <w:color w:val="000000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04F2F" w:rsidRPr="00404F2F" w:rsidRDefault="00404F2F" w:rsidP="00404F2F">
                        <w:pPr>
                          <w:widowControl/>
                          <w:jc w:val="left"/>
                          <w:rPr>
                            <w:rFonts w:ascii="Times New Roman" w:eastAsia="Times New Roman" w:hAnsi="Times New Roman" w:cs="Times New Roman"/>
                            <w:kern w:val="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404F2F" w:rsidRPr="00404F2F" w:rsidRDefault="00404F2F" w:rsidP="00404F2F">
                  <w:pPr>
                    <w:widowControl/>
                    <w:snapToGrid w:val="0"/>
                    <w:jc w:val="left"/>
                    <w:rPr>
                      <w:rFonts w:ascii="微软雅黑" w:eastAsia="微软雅黑" w:hAnsi="微软雅黑" w:cs="宋体"/>
                      <w:color w:val="000000"/>
                      <w:kern w:val="0"/>
                      <w:sz w:val="20"/>
                      <w:szCs w:val="20"/>
                    </w:rPr>
                  </w:pPr>
                </w:p>
              </w:tc>
            </w:tr>
          </w:tbl>
          <w:p w:rsidR="00404F2F" w:rsidRPr="00404F2F" w:rsidRDefault="00404F2F" w:rsidP="00404F2F">
            <w:pPr>
              <w:widowControl/>
              <w:snapToGrid w:val="0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6B7365" w:rsidRDefault="006B7365"/>
    <w:sectPr w:rsidR="006B7365" w:rsidSect="00852F0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27786"/>
    <w:multiLevelType w:val="multilevel"/>
    <w:tmpl w:val="2B223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2F"/>
    <w:rsid w:val="00404F2F"/>
    <w:rsid w:val="006B7365"/>
    <w:rsid w:val="00852F0A"/>
    <w:rsid w:val="009658CA"/>
    <w:rsid w:val="00FD726B"/>
    <w:rsid w:val="00FF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FD726B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纯文本1"/>
    <w:basedOn w:val="a"/>
    <w:rsid w:val="00FD726B"/>
    <w:pPr>
      <w:autoSpaceDE w:val="0"/>
      <w:autoSpaceDN w:val="0"/>
      <w:adjustRightInd w:val="0"/>
      <w:textAlignment w:val="baseline"/>
    </w:pPr>
    <w:rPr>
      <w:rFonts w:ascii="宋体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84399">
      <w:bodyDiv w:val="1"/>
      <w:marLeft w:val="315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7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1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1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50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3843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655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772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889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2061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545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157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84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0695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4378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231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08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616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6332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1056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678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1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009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4155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960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363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81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10341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4923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45837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0892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0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0656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6916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051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0715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538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2616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659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9012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71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70616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0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258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06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8343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9364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2" w:color="9D9DA1"/>
                                                            <w:left w:val="single" w:sz="6" w:space="2" w:color="9D9DA1"/>
                                                            <w:bottom w:val="single" w:sz="6" w:space="2" w:color="9D9DA1"/>
                                                            <w:right w:val="single" w:sz="6" w:space="2" w:color="9D9DA1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0945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530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53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5963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1040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2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3539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433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950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4973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47044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1435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3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37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388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3135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102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47849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511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325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782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213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971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6148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124</Words>
  <Characters>710</Characters>
  <Application>Microsoft Office Word</Application>
  <DocSecurity>0</DocSecurity>
  <Lines>5</Lines>
  <Paragraphs>1</Paragraphs>
  <ScaleCrop>false</ScaleCrop>
  <Company>Microsoft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蒋石</dc:creator>
  <cp:lastModifiedBy>蒋石</cp:lastModifiedBy>
  <cp:revision>4</cp:revision>
  <dcterms:created xsi:type="dcterms:W3CDTF">2020-11-11T07:12:00Z</dcterms:created>
  <dcterms:modified xsi:type="dcterms:W3CDTF">2020-11-11T07:19:00Z</dcterms:modified>
</cp:coreProperties>
</file>