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01" w:rsidRPr="00676601" w:rsidRDefault="00676601" w:rsidP="00676601">
      <w:pPr>
        <w:spacing w:line="360" w:lineRule="auto"/>
        <w:rPr>
          <w:rFonts w:ascii="宋体" w:hAnsi="宋体" w:hint="eastAsia"/>
          <w:b/>
          <w:bCs/>
          <w:kern w:val="44"/>
          <w:sz w:val="28"/>
          <w:szCs w:val="28"/>
        </w:rPr>
      </w:pPr>
      <w:r w:rsidRPr="00676601">
        <w:rPr>
          <w:rFonts w:ascii="宋体" w:hAnsi="宋体" w:hint="eastAsia"/>
          <w:b/>
          <w:bCs/>
          <w:kern w:val="44"/>
          <w:sz w:val="28"/>
          <w:szCs w:val="28"/>
        </w:rPr>
        <w:t>项目名称：暨南大学交通服务中心租赁车辆服务采购项目</w:t>
      </w:r>
    </w:p>
    <w:p w:rsidR="00676601" w:rsidRDefault="00676601" w:rsidP="002C0867">
      <w:pPr>
        <w:spacing w:line="360" w:lineRule="auto"/>
        <w:jc w:val="center"/>
        <w:rPr>
          <w:rFonts w:ascii="宋体" w:hAnsi="宋体" w:hint="eastAsia"/>
          <w:b/>
          <w:bCs/>
          <w:kern w:val="44"/>
          <w:sz w:val="36"/>
          <w:szCs w:val="36"/>
        </w:rPr>
      </w:pPr>
    </w:p>
    <w:p w:rsidR="002C0867" w:rsidRPr="00607FAB" w:rsidRDefault="002C0867" w:rsidP="002C0867">
      <w:pPr>
        <w:spacing w:line="360" w:lineRule="auto"/>
        <w:jc w:val="center"/>
        <w:rPr>
          <w:rFonts w:ascii="宋体" w:hAnsi="宋体"/>
          <w:b/>
          <w:bCs/>
          <w:kern w:val="44"/>
          <w:sz w:val="36"/>
          <w:szCs w:val="36"/>
        </w:rPr>
      </w:pPr>
      <w:r w:rsidRPr="00607FAB">
        <w:rPr>
          <w:rFonts w:ascii="宋体" w:hAnsi="宋体" w:hint="eastAsia"/>
          <w:b/>
          <w:bCs/>
          <w:kern w:val="44"/>
          <w:sz w:val="36"/>
          <w:szCs w:val="36"/>
        </w:rPr>
        <w:t>用户需求书</w:t>
      </w:r>
    </w:p>
    <w:p w:rsidR="002C0867" w:rsidRPr="00607FAB" w:rsidRDefault="002C0867" w:rsidP="002C0867">
      <w:pPr>
        <w:numPr>
          <w:ilvl w:val="0"/>
          <w:numId w:val="1"/>
        </w:numPr>
        <w:tabs>
          <w:tab w:val="left" w:pos="720"/>
        </w:tabs>
        <w:autoSpaceDE w:val="0"/>
        <w:autoSpaceDN w:val="0"/>
        <w:adjustRightInd w:val="0"/>
        <w:spacing w:line="360" w:lineRule="auto"/>
        <w:ind w:left="522"/>
        <w:outlineLvl w:val="1"/>
        <w:rPr>
          <w:rFonts w:ascii="宋体" w:hAnsi="宋体" w:cs="宋体"/>
          <w:b/>
          <w:szCs w:val="21"/>
          <w:lang w:val="zh-CN"/>
        </w:rPr>
      </w:pPr>
      <w:r w:rsidRPr="00607FAB">
        <w:rPr>
          <w:rFonts w:ascii="宋体" w:hAnsi="宋体" w:hint="eastAsia"/>
          <w:b/>
          <w:bCs/>
          <w:szCs w:val="21"/>
        </w:rPr>
        <w:t>投标人资格要求</w:t>
      </w:r>
    </w:p>
    <w:p w:rsidR="002C0867" w:rsidRPr="00607FAB" w:rsidRDefault="002C0867" w:rsidP="002C0867">
      <w:pPr>
        <w:spacing w:line="360" w:lineRule="auto"/>
        <w:ind w:firstLineChars="150" w:firstLine="315"/>
        <w:rPr>
          <w:rFonts w:ascii="宋体" w:hAnsi="宋体"/>
          <w:bCs/>
          <w:szCs w:val="20"/>
        </w:rPr>
      </w:pPr>
      <w:r w:rsidRPr="00607FAB">
        <w:rPr>
          <w:rFonts w:ascii="宋体" w:hAnsi="宋体" w:hint="eastAsia"/>
          <w:bCs/>
          <w:szCs w:val="20"/>
        </w:rPr>
        <w:t>1具备《中华人民共和国政府采购法》第二十二条资格条件；</w:t>
      </w:r>
      <w:r w:rsidRPr="00607FAB">
        <w:rPr>
          <w:rFonts w:ascii="宋体" w:hAnsi="宋体"/>
          <w:bCs/>
          <w:szCs w:val="20"/>
        </w:rPr>
        <w:t xml:space="preserve"> </w:t>
      </w:r>
    </w:p>
    <w:p w:rsidR="002C0867" w:rsidRPr="00607FAB" w:rsidRDefault="002C0867" w:rsidP="002C0867">
      <w:pPr>
        <w:spacing w:line="360" w:lineRule="auto"/>
        <w:ind w:firstLineChars="150" w:firstLine="315"/>
        <w:rPr>
          <w:rFonts w:ascii="宋体" w:hAnsi="宋体"/>
          <w:bCs/>
          <w:szCs w:val="20"/>
        </w:rPr>
      </w:pPr>
      <w:r w:rsidRPr="00607FAB">
        <w:rPr>
          <w:rFonts w:ascii="宋体" w:hAnsi="宋体" w:hint="eastAsia"/>
          <w:bCs/>
          <w:szCs w:val="20"/>
        </w:rPr>
        <w:t>2</w:t>
      </w:r>
      <w:r w:rsidRPr="00607FAB">
        <w:rPr>
          <w:rFonts w:ascii="宋体" w:hAnsi="宋体" w:hint="eastAsia"/>
          <w:kern w:val="28"/>
        </w:rPr>
        <w:t>具有独立承担民事责任能力的在中华人民共和国境内注册的法人或其它组织；</w:t>
      </w:r>
    </w:p>
    <w:p w:rsidR="002C0867" w:rsidRPr="00607FAB" w:rsidRDefault="002C0867" w:rsidP="002C0867">
      <w:pPr>
        <w:spacing w:line="360" w:lineRule="auto"/>
        <w:ind w:leftChars="150" w:left="567" w:hangingChars="120" w:hanging="252"/>
        <w:rPr>
          <w:rFonts w:ascii="宋体" w:hAnsi="宋体"/>
          <w:bCs/>
          <w:szCs w:val="20"/>
        </w:rPr>
      </w:pPr>
      <w:r w:rsidRPr="00607FAB">
        <w:rPr>
          <w:rFonts w:ascii="宋体" w:hAnsi="宋体" w:hint="eastAsia"/>
          <w:bCs/>
          <w:szCs w:val="20"/>
        </w:rPr>
        <w:t>3 具有广州市级（包括广州市管辖的区）颁发的广州市客运租赁经营备案证明或道路运输经营许可证或道路运输许可证。</w:t>
      </w:r>
      <w:r w:rsidRPr="00607FAB">
        <w:rPr>
          <w:rFonts w:ascii="宋体" w:hAnsi="宋体"/>
          <w:bCs/>
          <w:szCs w:val="20"/>
        </w:rPr>
        <w:t xml:space="preserve"> </w:t>
      </w:r>
    </w:p>
    <w:p w:rsidR="002C0867" w:rsidRPr="00607FAB" w:rsidRDefault="002C0867" w:rsidP="002C0867">
      <w:pPr>
        <w:spacing w:line="360" w:lineRule="auto"/>
        <w:ind w:firstLineChars="150" w:firstLine="315"/>
        <w:jc w:val="left"/>
        <w:rPr>
          <w:rFonts w:ascii="宋体" w:hAnsi="宋体"/>
          <w:b/>
          <w:bCs/>
          <w:kern w:val="44"/>
          <w:sz w:val="18"/>
          <w:szCs w:val="18"/>
        </w:rPr>
      </w:pPr>
      <w:r w:rsidRPr="00607FAB">
        <w:rPr>
          <w:rFonts w:ascii="宋体" w:hAnsi="宋体" w:hint="eastAsia"/>
          <w:bCs/>
          <w:szCs w:val="20"/>
        </w:rPr>
        <w:t>4本项目不接受联合体投标。</w:t>
      </w:r>
    </w:p>
    <w:p w:rsidR="000231C8" w:rsidRPr="00607FAB" w:rsidRDefault="000231C8" w:rsidP="000231C8">
      <w:pPr>
        <w:numPr>
          <w:ilvl w:val="0"/>
          <w:numId w:val="1"/>
        </w:numPr>
        <w:tabs>
          <w:tab w:val="clear" w:pos="420"/>
          <w:tab w:val="left" w:pos="720"/>
        </w:tabs>
        <w:autoSpaceDE w:val="0"/>
        <w:autoSpaceDN w:val="0"/>
        <w:adjustRightInd w:val="0"/>
        <w:spacing w:line="360" w:lineRule="auto"/>
        <w:ind w:left="522"/>
        <w:outlineLvl w:val="1"/>
        <w:rPr>
          <w:rFonts w:ascii="宋体" w:hAnsi="宋体" w:cs="宋体"/>
          <w:b/>
          <w:szCs w:val="21"/>
          <w:lang w:val="zh-CN"/>
        </w:rPr>
      </w:pPr>
      <w:r w:rsidRPr="00607FAB">
        <w:rPr>
          <w:rFonts w:ascii="宋体" w:hAnsi="宋体" w:hint="eastAsia"/>
          <w:b/>
          <w:bCs/>
          <w:szCs w:val="21"/>
        </w:rPr>
        <w:t>投标要求</w:t>
      </w:r>
    </w:p>
    <w:p w:rsidR="000231C8" w:rsidRDefault="000231C8" w:rsidP="000231C8">
      <w:pPr>
        <w:spacing w:line="360" w:lineRule="auto"/>
        <w:ind w:firstLineChars="200" w:firstLine="420"/>
        <w:rPr>
          <w:rFonts w:ascii="宋体" w:hAnsi="宋体" w:cs="宋体"/>
          <w:szCs w:val="21"/>
          <w:lang w:val="zh-CN"/>
        </w:rPr>
      </w:pPr>
      <w:r w:rsidRPr="00607FAB">
        <w:rPr>
          <w:rFonts w:ascii="宋体" w:hAnsi="宋体" w:cs="宋体" w:hint="eastAsia"/>
          <w:szCs w:val="21"/>
          <w:lang w:val="zh-CN"/>
        </w:rPr>
        <w:t>一旦投标人中标后，不得转包</w:t>
      </w:r>
      <w:r w:rsidR="0056726B">
        <w:rPr>
          <w:rFonts w:ascii="宋体" w:hAnsi="宋体" w:cs="宋体" w:hint="eastAsia"/>
          <w:szCs w:val="21"/>
          <w:lang w:val="zh-CN"/>
        </w:rPr>
        <w:t>项目，如发现转包，采购人有权终止合同，所造成的损失由中标人负责。</w:t>
      </w:r>
    </w:p>
    <w:p w:rsidR="000231C8" w:rsidRDefault="000B65FD" w:rsidP="000231C8">
      <w:pPr>
        <w:spacing w:line="360" w:lineRule="auto"/>
        <w:rPr>
          <w:rFonts w:ascii="宋体" w:hAnsi="宋体" w:cs="宋体"/>
          <w:b/>
          <w:szCs w:val="21"/>
          <w:lang w:val="zh-CN"/>
        </w:rPr>
      </w:pPr>
      <w:r>
        <w:rPr>
          <w:rFonts w:ascii="宋体" w:hAnsi="宋体" w:cs="宋体" w:hint="eastAsia"/>
          <w:b/>
          <w:szCs w:val="21"/>
          <w:lang w:val="zh-CN"/>
        </w:rPr>
        <w:t>三</w:t>
      </w:r>
      <w:r w:rsidR="000231C8" w:rsidRPr="000231C8">
        <w:rPr>
          <w:rFonts w:ascii="宋体" w:hAnsi="宋体" w:cs="宋体" w:hint="eastAsia"/>
          <w:b/>
          <w:szCs w:val="21"/>
          <w:lang w:val="zh-CN"/>
        </w:rPr>
        <w:t>、</w:t>
      </w:r>
      <w:r w:rsidR="000231C8">
        <w:rPr>
          <w:rFonts w:ascii="宋体" w:hAnsi="宋体" w:cs="宋体" w:hint="eastAsia"/>
          <w:b/>
          <w:szCs w:val="21"/>
          <w:lang w:val="zh-CN"/>
        </w:rPr>
        <w:t xml:space="preserve">  </w:t>
      </w:r>
      <w:r w:rsidR="000231C8" w:rsidRPr="000231C8">
        <w:rPr>
          <w:rFonts w:ascii="宋体" w:hAnsi="宋体" w:cs="宋体" w:hint="eastAsia"/>
          <w:b/>
          <w:szCs w:val="21"/>
          <w:lang w:val="zh-CN"/>
        </w:rPr>
        <w:t xml:space="preserve">项目概况   </w:t>
      </w:r>
    </w:p>
    <w:p w:rsidR="000231C8" w:rsidRDefault="000231C8" w:rsidP="000231C8">
      <w:pPr>
        <w:tabs>
          <w:tab w:val="left" w:pos="720"/>
        </w:tabs>
        <w:autoSpaceDE w:val="0"/>
        <w:autoSpaceDN w:val="0"/>
        <w:adjustRightInd w:val="0"/>
        <w:spacing w:line="360" w:lineRule="auto"/>
        <w:ind w:leftChars="49" w:left="103" w:firstLineChars="198" w:firstLine="416"/>
        <w:outlineLvl w:val="1"/>
        <w:rPr>
          <w:rFonts w:ascii="宋体" w:hAnsi="宋体" w:cs="宋体"/>
          <w:szCs w:val="21"/>
          <w:lang w:val="zh-CN"/>
        </w:rPr>
      </w:pPr>
      <w:r>
        <w:rPr>
          <w:rFonts w:ascii="宋体" w:hAnsi="宋体" w:hint="eastAsia"/>
        </w:rPr>
        <w:t>暨南大学交通服务中心</w:t>
      </w:r>
      <w:r w:rsidRPr="00607FAB">
        <w:rPr>
          <w:rFonts w:ascii="宋体" w:hAnsi="宋体" w:hint="eastAsia"/>
        </w:rPr>
        <w:t>(采购人)</w:t>
      </w:r>
      <w:r w:rsidRPr="00607FAB">
        <w:rPr>
          <w:rFonts w:ascii="宋体" w:hAnsi="宋体" w:cs="宋体" w:hint="eastAsia"/>
          <w:szCs w:val="21"/>
          <w:lang w:val="zh-CN"/>
        </w:rPr>
        <w:t>为工作的正常开展，不定量、不定期需要租用车辆。</w:t>
      </w:r>
      <w:r w:rsidR="00677CF3">
        <w:rPr>
          <w:rFonts w:ascii="宋体" w:hAnsi="宋体" w:cs="宋体" w:hint="eastAsia"/>
          <w:szCs w:val="21"/>
          <w:lang w:val="zh-CN"/>
        </w:rPr>
        <w:t>现通过公共招标方式确定两家</w:t>
      </w:r>
      <w:r w:rsidR="002F1361">
        <w:rPr>
          <w:rFonts w:ascii="宋体" w:hAnsi="宋体" w:cs="宋体" w:hint="eastAsia"/>
          <w:szCs w:val="21"/>
          <w:lang w:val="zh-CN"/>
        </w:rPr>
        <w:t>以上</w:t>
      </w:r>
      <w:r w:rsidR="00226352">
        <w:rPr>
          <w:rFonts w:ascii="宋体" w:hAnsi="宋体" w:cs="宋体" w:hint="eastAsia"/>
          <w:szCs w:val="21"/>
          <w:lang w:val="zh-CN"/>
        </w:rPr>
        <w:t>有资质车辆租赁公司</w:t>
      </w:r>
      <w:r w:rsidR="00677CF3">
        <w:rPr>
          <w:rFonts w:ascii="宋体" w:hAnsi="宋体" w:cs="宋体" w:hint="eastAsia"/>
          <w:szCs w:val="21"/>
          <w:lang w:val="zh-CN"/>
        </w:rPr>
        <w:t>，按照学校要求</w:t>
      </w:r>
      <w:r w:rsidR="00CF7D8A">
        <w:rPr>
          <w:rFonts w:ascii="宋体" w:hAnsi="宋体" w:cs="宋体" w:hint="eastAsia"/>
          <w:szCs w:val="21"/>
          <w:lang w:val="zh-CN"/>
        </w:rPr>
        <w:t>完成工作</w:t>
      </w:r>
      <w:r w:rsidR="00677CF3">
        <w:rPr>
          <w:rFonts w:ascii="宋体" w:hAnsi="宋体" w:cs="宋体" w:hint="eastAsia"/>
          <w:szCs w:val="21"/>
          <w:lang w:val="zh-CN"/>
        </w:rPr>
        <w:t>。</w:t>
      </w:r>
    </w:p>
    <w:p w:rsidR="000231C8" w:rsidRPr="000B65FD" w:rsidRDefault="00926AAB" w:rsidP="000B65FD">
      <w:pPr>
        <w:pStyle w:val="a3"/>
        <w:numPr>
          <w:ilvl w:val="0"/>
          <w:numId w:val="6"/>
        </w:numPr>
        <w:tabs>
          <w:tab w:val="left" w:pos="720"/>
        </w:tabs>
        <w:autoSpaceDE w:val="0"/>
        <w:autoSpaceDN w:val="0"/>
        <w:adjustRightInd w:val="0"/>
        <w:spacing w:line="360" w:lineRule="auto"/>
        <w:ind w:firstLineChars="0"/>
        <w:outlineLvl w:val="1"/>
        <w:rPr>
          <w:rFonts w:ascii="宋体" w:hAnsi="宋体" w:cs="宋体"/>
          <w:b/>
          <w:szCs w:val="21"/>
          <w:lang w:val="zh-CN"/>
        </w:rPr>
      </w:pPr>
      <w:r>
        <w:rPr>
          <w:rFonts w:ascii="宋体" w:hAnsi="宋体" w:cs="宋体" w:hint="eastAsia"/>
          <w:b/>
          <w:szCs w:val="21"/>
          <w:lang w:val="zh-CN"/>
        </w:rPr>
        <w:t>中标</w:t>
      </w:r>
      <w:r w:rsidR="000231C8" w:rsidRPr="000B65FD">
        <w:rPr>
          <w:rFonts w:ascii="宋体" w:hAnsi="宋体" w:cs="宋体" w:hint="eastAsia"/>
          <w:b/>
          <w:szCs w:val="21"/>
          <w:lang w:val="zh-CN"/>
        </w:rPr>
        <w:t>车辆要求</w:t>
      </w:r>
    </w:p>
    <w:p w:rsidR="000231C8" w:rsidRPr="000B65FD" w:rsidRDefault="000B65FD" w:rsidP="00207376">
      <w:pPr>
        <w:tabs>
          <w:tab w:val="left" w:pos="720"/>
        </w:tabs>
        <w:autoSpaceDE w:val="0"/>
        <w:autoSpaceDN w:val="0"/>
        <w:adjustRightInd w:val="0"/>
        <w:spacing w:line="360" w:lineRule="auto"/>
        <w:ind w:leftChars="270" w:left="567" w:firstLineChars="200" w:firstLine="420"/>
        <w:outlineLvl w:val="1"/>
        <w:rPr>
          <w:rFonts w:ascii="宋体" w:hAnsi="宋体"/>
        </w:rPr>
      </w:pPr>
      <w:r>
        <w:rPr>
          <w:rFonts w:ascii="宋体" w:hAnsi="宋体" w:hint="eastAsia"/>
        </w:rPr>
        <w:t>1</w:t>
      </w:r>
      <w:r w:rsidR="0015466C">
        <w:rPr>
          <w:rFonts w:ascii="宋体" w:hAnsi="宋体" w:hint="eastAsia"/>
        </w:rPr>
        <w:t>.</w:t>
      </w:r>
      <w:r w:rsidR="000231C8" w:rsidRPr="000B65FD">
        <w:rPr>
          <w:rFonts w:ascii="宋体" w:hAnsi="宋体" w:hint="eastAsia"/>
        </w:rPr>
        <w:t>提供的租赁车辆手续完善，拥有完整的产权，持有齐全有效的车辆行驶证件，且全部为广州市机动车辆牌照。租赁车辆行驶证是中标租赁公司或其隶属母公司，符合要求的行驶证照片作为证明材料。</w:t>
      </w:r>
    </w:p>
    <w:p w:rsidR="006D1900" w:rsidRPr="0015466C" w:rsidRDefault="00207376" w:rsidP="00207376">
      <w:pPr>
        <w:pStyle w:val="a3"/>
        <w:tabs>
          <w:tab w:val="left" w:pos="720"/>
        </w:tabs>
        <w:autoSpaceDE w:val="0"/>
        <w:autoSpaceDN w:val="0"/>
        <w:adjustRightInd w:val="0"/>
        <w:spacing w:line="360" w:lineRule="auto"/>
        <w:ind w:leftChars="441" w:left="926" w:firstLineChars="50" w:firstLine="105"/>
        <w:outlineLvl w:val="1"/>
        <w:rPr>
          <w:rFonts w:ascii="宋体" w:hAnsi="宋体"/>
        </w:rPr>
      </w:pPr>
      <w:r>
        <w:rPr>
          <w:rFonts w:ascii="宋体" w:hAnsi="宋体" w:hint="eastAsia"/>
        </w:rPr>
        <w:t>2.</w:t>
      </w:r>
      <w:r w:rsidR="006D1900" w:rsidRPr="0015466C">
        <w:rPr>
          <w:rFonts w:ascii="宋体" w:hAnsi="宋体" w:hint="eastAsia"/>
        </w:rPr>
        <w:t>自有车龄5年以内、行驶里程不超过2</w:t>
      </w:r>
      <w:r w:rsidR="00531ED7" w:rsidRPr="0015466C">
        <w:rPr>
          <w:rFonts w:ascii="宋体" w:hAnsi="宋体" w:hint="eastAsia"/>
        </w:rPr>
        <w:t>0</w:t>
      </w:r>
      <w:r w:rsidR="006D1900" w:rsidRPr="0015466C">
        <w:rPr>
          <w:rFonts w:ascii="宋体" w:hAnsi="宋体" w:hint="eastAsia"/>
        </w:rPr>
        <w:t>万公里的车辆。</w:t>
      </w:r>
    </w:p>
    <w:p w:rsidR="000231C8" w:rsidRPr="0015466C" w:rsidRDefault="0015466C" w:rsidP="00926AAB">
      <w:pPr>
        <w:tabs>
          <w:tab w:val="left" w:pos="720"/>
        </w:tabs>
        <w:autoSpaceDE w:val="0"/>
        <w:autoSpaceDN w:val="0"/>
        <w:adjustRightInd w:val="0"/>
        <w:spacing w:line="360" w:lineRule="auto"/>
        <w:ind w:leftChars="270" w:left="567" w:firstLineChars="200" w:firstLine="420"/>
        <w:outlineLvl w:val="1"/>
        <w:rPr>
          <w:rFonts w:ascii="宋体" w:hAnsi="宋体"/>
          <w:szCs w:val="21"/>
        </w:rPr>
      </w:pPr>
      <w:r>
        <w:rPr>
          <w:rFonts w:ascii="宋体" w:hAnsi="宋体" w:hint="eastAsia"/>
          <w:szCs w:val="21"/>
        </w:rPr>
        <w:t>3.</w:t>
      </w:r>
      <w:r w:rsidR="000231C8" w:rsidRPr="0015466C">
        <w:rPr>
          <w:rFonts w:ascii="宋体" w:hAnsi="宋体" w:hint="eastAsia"/>
          <w:szCs w:val="21"/>
        </w:rPr>
        <w:t>中标人应为所有投入车辆办理保险手续，包括交强险、第三者责任险、车损险、车辆被盗险</w:t>
      </w:r>
      <w:r w:rsidR="006D1900" w:rsidRPr="0015466C">
        <w:rPr>
          <w:rFonts w:ascii="宋体" w:hAnsi="宋体" w:hint="eastAsia"/>
          <w:szCs w:val="21"/>
        </w:rPr>
        <w:t>、车上座位责任险（投保金额</w:t>
      </w:r>
      <w:r w:rsidR="000C06F4" w:rsidRPr="0015466C">
        <w:rPr>
          <w:rFonts w:ascii="宋体" w:hAnsi="宋体" w:hint="eastAsia"/>
          <w:szCs w:val="21"/>
        </w:rPr>
        <w:t>小型客车</w:t>
      </w:r>
      <w:r w:rsidR="006D1900" w:rsidRPr="0015466C">
        <w:rPr>
          <w:rFonts w:ascii="宋体" w:hAnsi="宋体" w:hint="eastAsia"/>
          <w:szCs w:val="21"/>
        </w:rPr>
        <w:t>不少于人民币</w:t>
      </w:r>
      <w:r w:rsidR="000C06F4" w:rsidRPr="0015466C">
        <w:rPr>
          <w:rFonts w:ascii="宋体" w:hAnsi="宋体" w:hint="eastAsia"/>
          <w:szCs w:val="21"/>
        </w:rPr>
        <w:t>50万</w:t>
      </w:r>
      <w:r w:rsidR="006D1900" w:rsidRPr="0015466C">
        <w:rPr>
          <w:rFonts w:ascii="宋体" w:hAnsi="宋体" w:hint="eastAsia"/>
          <w:szCs w:val="21"/>
        </w:rPr>
        <w:t>元</w:t>
      </w:r>
      <w:r w:rsidR="000C06F4" w:rsidRPr="0015466C">
        <w:rPr>
          <w:rFonts w:ascii="宋体" w:hAnsi="宋体" w:hint="eastAsia"/>
          <w:szCs w:val="21"/>
        </w:rPr>
        <w:t>，大型客车不低于100万元</w:t>
      </w:r>
      <w:r w:rsidR="006D1900" w:rsidRPr="0015466C">
        <w:rPr>
          <w:rFonts w:ascii="宋体" w:hAnsi="宋体" w:hint="eastAsia"/>
          <w:szCs w:val="21"/>
        </w:rPr>
        <w:t>）等，并负责处理合同期间发生的车辆事故以及向保险公司索赔的事宜。</w:t>
      </w:r>
    </w:p>
    <w:p w:rsidR="006D1900" w:rsidRPr="0015466C" w:rsidRDefault="0015466C" w:rsidP="00207376">
      <w:pPr>
        <w:tabs>
          <w:tab w:val="left" w:pos="720"/>
        </w:tabs>
        <w:autoSpaceDE w:val="0"/>
        <w:autoSpaceDN w:val="0"/>
        <w:adjustRightInd w:val="0"/>
        <w:spacing w:line="360" w:lineRule="auto"/>
        <w:ind w:leftChars="300" w:left="630" w:firstLineChars="200" w:firstLine="420"/>
        <w:outlineLvl w:val="1"/>
        <w:rPr>
          <w:rFonts w:ascii="宋体" w:hAnsi="宋体"/>
          <w:szCs w:val="21"/>
        </w:rPr>
      </w:pPr>
      <w:r>
        <w:rPr>
          <w:rFonts w:ascii="宋体" w:hAnsi="宋体" w:hint="eastAsia"/>
          <w:szCs w:val="21"/>
        </w:rPr>
        <w:t>4.</w:t>
      </w:r>
      <w:r w:rsidR="006D1900" w:rsidRPr="0015466C">
        <w:rPr>
          <w:rFonts w:ascii="宋体" w:hAnsi="宋体" w:hint="eastAsia"/>
          <w:szCs w:val="21"/>
        </w:rPr>
        <w:t>中标人应向采购人提供车辆最新保养维修单、绿标、保险单复印件等，所有车辆应配备消防安全器材。</w:t>
      </w:r>
    </w:p>
    <w:p w:rsidR="006D1900" w:rsidRPr="0015466C" w:rsidRDefault="0015466C" w:rsidP="00207376">
      <w:pPr>
        <w:tabs>
          <w:tab w:val="left" w:pos="720"/>
        </w:tabs>
        <w:autoSpaceDE w:val="0"/>
        <w:autoSpaceDN w:val="0"/>
        <w:adjustRightInd w:val="0"/>
        <w:spacing w:line="360" w:lineRule="auto"/>
        <w:ind w:leftChars="300" w:left="630" w:firstLineChars="200" w:firstLine="420"/>
        <w:outlineLvl w:val="1"/>
        <w:rPr>
          <w:rFonts w:ascii="宋体" w:hAnsi="宋体"/>
          <w:szCs w:val="21"/>
        </w:rPr>
      </w:pPr>
      <w:r>
        <w:rPr>
          <w:rFonts w:ascii="宋体" w:hAnsi="宋体" w:hint="eastAsia"/>
          <w:szCs w:val="21"/>
        </w:rPr>
        <w:t>5.</w:t>
      </w:r>
      <w:r w:rsidR="006D1900" w:rsidRPr="0015466C">
        <w:rPr>
          <w:rFonts w:ascii="宋体" w:hAnsi="宋体" w:hint="eastAsia"/>
          <w:szCs w:val="21"/>
        </w:rPr>
        <w:t>在服务过程中，采购人发现中标人提供服务车辆不是投标承诺车辆，采购人有权终止合同，并追究其责任。</w:t>
      </w:r>
    </w:p>
    <w:p w:rsidR="006D1900" w:rsidRPr="0015466C" w:rsidRDefault="0015466C" w:rsidP="00207376">
      <w:pPr>
        <w:tabs>
          <w:tab w:val="left" w:pos="720"/>
        </w:tabs>
        <w:autoSpaceDE w:val="0"/>
        <w:autoSpaceDN w:val="0"/>
        <w:adjustRightInd w:val="0"/>
        <w:spacing w:line="360" w:lineRule="auto"/>
        <w:ind w:leftChars="300" w:left="630" w:firstLineChars="200" w:firstLine="420"/>
        <w:outlineLvl w:val="1"/>
        <w:rPr>
          <w:rFonts w:ascii="宋体" w:hAnsi="宋体"/>
          <w:szCs w:val="21"/>
        </w:rPr>
      </w:pPr>
      <w:r>
        <w:rPr>
          <w:rFonts w:ascii="宋体" w:hAnsi="宋体" w:hint="eastAsia"/>
          <w:szCs w:val="21"/>
        </w:rPr>
        <w:t>6.</w:t>
      </w:r>
      <w:r w:rsidR="006D1900" w:rsidRPr="0015466C">
        <w:rPr>
          <w:rFonts w:ascii="宋体" w:hAnsi="宋体" w:hint="eastAsia"/>
          <w:szCs w:val="21"/>
        </w:rPr>
        <w:t>车辆应有防盗系统和</w:t>
      </w:r>
      <w:r w:rsidR="0069324C" w:rsidRPr="0015466C">
        <w:rPr>
          <w:rFonts w:ascii="宋体" w:hAnsi="宋体" w:hint="eastAsia"/>
          <w:szCs w:val="21"/>
        </w:rPr>
        <w:t>应急</w:t>
      </w:r>
      <w:r w:rsidR="006D1900" w:rsidRPr="0015466C">
        <w:rPr>
          <w:rFonts w:ascii="宋体" w:hAnsi="宋体" w:hint="eastAsia"/>
          <w:szCs w:val="21"/>
        </w:rPr>
        <w:t>措施，如果出现车辆被盗</w:t>
      </w:r>
      <w:r w:rsidR="0069324C" w:rsidRPr="0015466C">
        <w:rPr>
          <w:rFonts w:ascii="宋体" w:hAnsi="宋体" w:hint="eastAsia"/>
          <w:szCs w:val="21"/>
        </w:rPr>
        <w:t>或者故障</w:t>
      </w:r>
      <w:r w:rsidR="00DE0938">
        <w:rPr>
          <w:rFonts w:ascii="宋体" w:hAnsi="宋体" w:hint="eastAsia"/>
          <w:szCs w:val="21"/>
        </w:rPr>
        <w:t>、事故</w:t>
      </w:r>
      <w:r w:rsidR="0069324C" w:rsidRPr="0015466C">
        <w:rPr>
          <w:rFonts w:ascii="宋体" w:hAnsi="宋体" w:hint="eastAsia"/>
          <w:szCs w:val="21"/>
        </w:rPr>
        <w:t>等</w:t>
      </w:r>
      <w:r w:rsidR="006D1900" w:rsidRPr="0015466C">
        <w:rPr>
          <w:rFonts w:ascii="宋体" w:hAnsi="宋体" w:hint="eastAsia"/>
          <w:szCs w:val="21"/>
        </w:rPr>
        <w:t>情况，中标人需</w:t>
      </w:r>
      <w:r w:rsidR="0069324C" w:rsidRPr="0015466C">
        <w:rPr>
          <w:rFonts w:ascii="宋体" w:hAnsi="宋体" w:hint="eastAsia"/>
          <w:szCs w:val="21"/>
        </w:rPr>
        <w:t>立即处理安排车辆保障</w:t>
      </w:r>
      <w:r w:rsidR="006D1900" w:rsidRPr="0015466C">
        <w:rPr>
          <w:rFonts w:ascii="宋体" w:hAnsi="宋体" w:hint="eastAsia"/>
          <w:szCs w:val="21"/>
        </w:rPr>
        <w:t>，</w:t>
      </w:r>
      <w:r w:rsidR="00D5643D" w:rsidRPr="0015466C">
        <w:rPr>
          <w:rFonts w:ascii="宋体" w:hAnsi="宋体" w:hint="eastAsia"/>
          <w:szCs w:val="21"/>
        </w:rPr>
        <w:t>确保采购人的工作正常。</w:t>
      </w:r>
    </w:p>
    <w:p w:rsidR="006D1900" w:rsidRDefault="0015466C" w:rsidP="00207376">
      <w:pPr>
        <w:tabs>
          <w:tab w:val="left" w:pos="720"/>
        </w:tabs>
        <w:autoSpaceDE w:val="0"/>
        <w:autoSpaceDN w:val="0"/>
        <w:adjustRightInd w:val="0"/>
        <w:spacing w:line="360" w:lineRule="auto"/>
        <w:ind w:firstLineChars="500" w:firstLine="1050"/>
        <w:outlineLvl w:val="1"/>
        <w:rPr>
          <w:rFonts w:ascii="宋体" w:hAnsi="宋体" w:cs="宋体"/>
          <w:b/>
          <w:szCs w:val="21"/>
          <w:lang w:val="zh-CN"/>
        </w:rPr>
      </w:pPr>
      <w:r>
        <w:rPr>
          <w:rFonts w:ascii="宋体" w:hAnsi="宋体" w:hint="eastAsia"/>
          <w:szCs w:val="21"/>
        </w:rPr>
        <w:lastRenderedPageBreak/>
        <w:t>7.</w:t>
      </w:r>
      <w:r w:rsidR="006D1900" w:rsidRPr="0015466C">
        <w:rPr>
          <w:rFonts w:ascii="宋体" w:hAnsi="宋体" w:hint="eastAsia"/>
          <w:szCs w:val="21"/>
        </w:rPr>
        <w:t>投入车辆车况车容车貌良好，车上设备符合要求，确保车辆整洁干净。</w:t>
      </w:r>
      <w:r w:rsidR="000231C8" w:rsidRPr="0015466C">
        <w:rPr>
          <w:rFonts w:ascii="宋体" w:hAnsi="宋体" w:cs="宋体" w:hint="eastAsia"/>
          <w:b/>
          <w:szCs w:val="21"/>
          <w:lang w:val="zh-CN"/>
        </w:rPr>
        <w:t xml:space="preserve">  </w:t>
      </w:r>
    </w:p>
    <w:p w:rsidR="003C69F4" w:rsidRPr="0015466C" w:rsidRDefault="003C69F4" w:rsidP="003C69F4">
      <w:pPr>
        <w:tabs>
          <w:tab w:val="left" w:pos="720"/>
        </w:tabs>
        <w:autoSpaceDE w:val="0"/>
        <w:autoSpaceDN w:val="0"/>
        <w:adjustRightInd w:val="0"/>
        <w:spacing w:line="360" w:lineRule="auto"/>
        <w:ind w:firstLineChars="300" w:firstLine="630"/>
        <w:outlineLvl w:val="1"/>
        <w:rPr>
          <w:rFonts w:ascii="宋体" w:hAnsi="宋体"/>
          <w:szCs w:val="21"/>
        </w:rPr>
      </w:pPr>
    </w:p>
    <w:p w:rsidR="006D1900" w:rsidRPr="003C69F4" w:rsidRDefault="006D1900" w:rsidP="003C69F4">
      <w:pPr>
        <w:pStyle w:val="a3"/>
        <w:numPr>
          <w:ilvl w:val="0"/>
          <w:numId w:val="6"/>
        </w:numPr>
        <w:tabs>
          <w:tab w:val="left" w:pos="720"/>
        </w:tabs>
        <w:autoSpaceDE w:val="0"/>
        <w:autoSpaceDN w:val="0"/>
        <w:adjustRightInd w:val="0"/>
        <w:spacing w:line="360" w:lineRule="auto"/>
        <w:ind w:firstLineChars="0"/>
        <w:outlineLvl w:val="1"/>
        <w:rPr>
          <w:rFonts w:ascii="宋体" w:hAnsi="宋体" w:cs="宋体"/>
          <w:b/>
          <w:szCs w:val="21"/>
          <w:lang w:val="zh-CN"/>
        </w:rPr>
      </w:pPr>
      <w:r w:rsidRPr="003C69F4">
        <w:rPr>
          <w:rFonts w:ascii="宋体" w:hAnsi="宋体" w:cs="宋体" w:hint="eastAsia"/>
          <w:b/>
          <w:szCs w:val="21"/>
          <w:lang w:val="zh-CN"/>
        </w:rPr>
        <w:t>中标人驾驶员要求</w:t>
      </w:r>
    </w:p>
    <w:p w:rsidR="006D1900" w:rsidRPr="00607FAB" w:rsidRDefault="006D1900" w:rsidP="006D1900">
      <w:pPr>
        <w:tabs>
          <w:tab w:val="left" w:pos="720"/>
        </w:tabs>
        <w:autoSpaceDE w:val="0"/>
        <w:autoSpaceDN w:val="0"/>
        <w:adjustRightInd w:val="0"/>
        <w:spacing w:line="360" w:lineRule="auto"/>
        <w:ind w:leftChars="200" w:left="420" w:firstLineChars="250" w:firstLine="525"/>
        <w:outlineLvl w:val="1"/>
        <w:rPr>
          <w:rFonts w:ascii="宋体" w:hAnsi="宋体"/>
          <w:szCs w:val="21"/>
        </w:rPr>
      </w:pPr>
      <w:r>
        <w:rPr>
          <w:rFonts w:ascii="宋体" w:hAnsi="宋体" w:hint="eastAsia"/>
          <w:szCs w:val="21"/>
        </w:rPr>
        <w:t xml:space="preserve">1. </w:t>
      </w:r>
      <w:r w:rsidRPr="00607FAB">
        <w:rPr>
          <w:rFonts w:ascii="宋体" w:hAnsi="宋体" w:hint="eastAsia"/>
          <w:szCs w:val="21"/>
        </w:rPr>
        <w:t>中标人的员工职业道德要求及工作要求：所有员工必须经过专业培训，培训的内容包括礼仪、仪容仪表、沟通技巧、主动服务意识及责任意识。</w:t>
      </w:r>
    </w:p>
    <w:p w:rsidR="006D1900" w:rsidRPr="00607FAB" w:rsidRDefault="006D1900" w:rsidP="006D1900">
      <w:pPr>
        <w:tabs>
          <w:tab w:val="left" w:pos="720"/>
        </w:tabs>
        <w:autoSpaceDE w:val="0"/>
        <w:autoSpaceDN w:val="0"/>
        <w:adjustRightInd w:val="0"/>
        <w:spacing w:line="360" w:lineRule="auto"/>
        <w:ind w:leftChars="200" w:left="420" w:firstLineChars="250" w:firstLine="525"/>
        <w:outlineLvl w:val="1"/>
        <w:rPr>
          <w:rFonts w:ascii="宋体" w:hAnsi="宋体"/>
          <w:szCs w:val="21"/>
        </w:rPr>
      </w:pPr>
      <w:r>
        <w:rPr>
          <w:rFonts w:ascii="宋体" w:hAnsi="宋体" w:hint="eastAsia"/>
          <w:szCs w:val="21"/>
        </w:rPr>
        <w:t xml:space="preserve">2. </w:t>
      </w:r>
      <w:r w:rsidRPr="00607FAB">
        <w:rPr>
          <w:rFonts w:ascii="宋体" w:hAnsi="宋体" w:hint="eastAsia"/>
          <w:szCs w:val="21"/>
        </w:rPr>
        <w:t>上岗员工必须具有责任心强，服务态度良好，佩戴工牌，做到文明礼貌、大方得体，</w:t>
      </w:r>
      <w:r w:rsidR="00D81C75" w:rsidRPr="00607FAB">
        <w:rPr>
          <w:rFonts w:ascii="宋体" w:hAnsi="宋体" w:hint="eastAsia"/>
          <w:szCs w:val="21"/>
        </w:rPr>
        <w:t>严格遵守各项规章制度及操作规范</w:t>
      </w:r>
      <w:r w:rsidR="00D81C75">
        <w:rPr>
          <w:rFonts w:ascii="宋体" w:hAnsi="宋体" w:hint="eastAsia"/>
          <w:szCs w:val="21"/>
        </w:rPr>
        <w:t>,</w:t>
      </w:r>
      <w:r w:rsidRPr="00607FAB">
        <w:rPr>
          <w:rFonts w:ascii="宋体" w:hAnsi="宋体" w:hint="eastAsia"/>
          <w:szCs w:val="21"/>
        </w:rPr>
        <w:t>协助采购人代表落实租用车辆的各项计划，保证采购人的正常用车。</w:t>
      </w:r>
    </w:p>
    <w:p w:rsidR="006D1900" w:rsidRPr="00607FAB" w:rsidRDefault="00D81C75" w:rsidP="006D1900">
      <w:pPr>
        <w:tabs>
          <w:tab w:val="left" w:pos="720"/>
        </w:tabs>
        <w:autoSpaceDE w:val="0"/>
        <w:autoSpaceDN w:val="0"/>
        <w:adjustRightInd w:val="0"/>
        <w:spacing w:line="360" w:lineRule="auto"/>
        <w:ind w:leftChars="200" w:left="420" w:firstLineChars="250" w:firstLine="525"/>
        <w:outlineLvl w:val="1"/>
        <w:rPr>
          <w:rFonts w:ascii="宋体" w:hAnsi="宋体"/>
          <w:szCs w:val="21"/>
        </w:rPr>
      </w:pPr>
      <w:r>
        <w:rPr>
          <w:rFonts w:ascii="宋体" w:hAnsi="宋体" w:hint="eastAsia"/>
          <w:szCs w:val="21"/>
        </w:rPr>
        <w:t>3</w:t>
      </w:r>
      <w:r w:rsidR="006D1900">
        <w:rPr>
          <w:rFonts w:ascii="宋体" w:hAnsi="宋体" w:hint="eastAsia"/>
          <w:szCs w:val="21"/>
        </w:rPr>
        <w:t xml:space="preserve">. </w:t>
      </w:r>
      <w:r w:rsidR="006D1900" w:rsidRPr="00607FAB">
        <w:rPr>
          <w:rFonts w:ascii="宋体" w:hAnsi="宋体" w:hint="eastAsia"/>
          <w:szCs w:val="21"/>
        </w:rPr>
        <w:t>驾驶人员应持</w:t>
      </w:r>
      <w:r w:rsidR="006D1900">
        <w:rPr>
          <w:rFonts w:ascii="宋体" w:hAnsi="宋体" w:hint="eastAsia"/>
          <w:szCs w:val="21"/>
        </w:rPr>
        <w:t>符合准驾类</w:t>
      </w:r>
      <w:r w:rsidR="004B3295">
        <w:rPr>
          <w:rFonts w:ascii="宋体" w:hAnsi="宋体" w:hint="eastAsia"/>
          <w:szCs w:val="21"/>
        </w:rPr>
        <w:t>驾驶证（小客车</w:t>
      </w:r>
      <w:r w:rsidR="006D1900">
        <w:rPr>
          <w:rFonts w:ascii="宋体" w:hAnsi="宋体" w:hint="eastAsia"/>
        </w:rPr>
        <w:t>五</w:t>
      </w:r>
      <w:r w:rsidR="004B3295">
        <w:rPr>
          <w:rFonts w:ascii="宋体" w:hAnsi="宋体" w:hint="eastAsia"/>
        </w:rPr>
        <w:t>年</w:t>
      </w:r>
      <w:r w:rsidR="006D1900" w:rsidRPr="00607FAB">
        <w:rPr>
          <w:rFonts w:ascii="宋体" w:hAnsi="宋体" w:hint="eastAsia"/>
        </w:rPr>
        <w:t>以上</w:t>
      </w:r>
      <w:r w:rsidR="004B3295">
        <w:rPr>
          <w:rFonts w:ascii="宋体" w:hAnsi="宋体" w:hint="eastAsia"/>
        </w:rPr>
        <w:t>、大客车十年以上）</w:t>
      </w:r>
      <w:r w:rsidR="006D1900" w:rsidRPr="00607FAB">
        <w:rPr>
          <w:rFonts w:ascii="宋体" w:hAnsi="宋体" w:hint="eastAsia"/>
        </w:rPr>
        <w:t>且年龄50岁以下</w:t>
      </w:r>
      <w:r w:rsidR="00083BD1">
        <w:rPr>
          <w:rFonts w:ascii="宋体" w:hAnsi="宋体" w:hint="eastAsia"/>
        </w:rPr>
        <w:t>，</w:t>
      </w:r>
      <w:r w:rsidR="006D1900" w:rsidRPr="00607FAB">
        <w:rPr>
          <w:rFonts w:ascii="宋体" w:hAnsi="宋体" w:hint="eastAsia"/>
          <w:szCs w:val="21"/>
        </w:rPr>
        <w:t>并持有交通部门核发的从业资格证，须严格遵守交通法则；驾驶人员不得带病驾车、赌气驾车及疲劳驾驶、酒后驾车；因违反交通法则而导致的一切后果均由中标人自行负责，如造成采购人方面任何损失的，中标人须赔偿采购人全部损失。</w:t>
      </w:r>
    </w:p>
    <w:p w:rsidR="000B65FD" w:rsidRDefault="00D81C75" w:rsidP="000B65FD">
      <w:pPr>
        <w:tabs>
          <w:tab w:val="left" w:pos="720"/>
        </w:tabs>
        <w:autoSpaceDE w:val="0"/>
        <w:autoSpaceDN w:val="0"/>
        <w:adjustRightInd w:val="0"/>
        <w:spacing w:line="360" w:lineRule="auto"/>
        <w:ind w:leftChars="200" w:left="420" w:firstLineChars="250" w:firstLine="525"/>
        <w:outlineLvl w:val="1"/>
        <w:rPr>
          <w:rFonts w:ascii="宋体" w:hAnsi="宋体"/>
          <w:szCs w:val="21"/>
        </w:rPr>
      </w:pPr>
      <w:r>
        <w:rPr>
          <w:rFonts w:ascii="宋体" w:hAnsi="宋体" w:hint="eastAsia"/>
          <w:szCs w:val="21"/>
        </w:rPr>
        <w:t>4</w:t>
      </w:r>
      <w:r w:rsidR="006D1900">
        <w:rPr>
          <w:rFonts w:ascii="宋体" w:hAnsi="宋体" w:hint="eastAsia"/>
          <w:szCs w:val="21"/>
        </w:rPr>
        <w:t xml:space="preserve">. </w:t>
      </w:r>
      <w:r w:rsidR="006D1900" w:rsidRPr="00607FAB">
        <w:rPr>
          <w:rFonts w:ascii="宋体" w:hAnsi="宋体" w:hint="eastAsia"/>
          <w:szCs w:val="21"/>
        </w:rPr>
        <w:t>无论因何种原因，中标人的上岗员工都不得与采购人的</w:t>
      </w:r>
      <w:r w:rsidR="00E9689B">
        <w:rPr>
          <w:rFonts w:ascii="宋体" w:hAnsi="宋体" w:hint="eastAsia"/>
          <w:szCs w:val="21"/>
        </w:rPr>
        <w:t>师生</w:t>
      </w:r>
      <w:r w:rsidR="006D1900" w:rsidRPr="00607FAB">
        <w:rPr>
          <w:rFonts w:ascii="宋体" w:hAnsi="宋体" w:hint="eastAsia"/>
          <w:szCs w:val="21"/>
        </w:rPr>
        <w:t>发生争吵或斗殴，采购人有权要求中标人更换员工。一旦有此类事件发生，全部责任由中标人承担并承担相应的经济赔偿。</w:t>
      </w:r>
    </w:p>
    <w:p w:rsidR="0007626F" w:rsidRPr="000B65FD" w:rsidRDefault="0007626F" w:rsidP="000B65FD">
      <w:pPr>
        <w:tabs>
          <w:tab w:val="left" w:pos="720"/>
        </w:tabs>
        <w:autoSpaceDE w:val="0"/>
        <w:autoSpaceDN w:val="0"/>
        <w:adjustRightInd w:val="0"/>
        <w:spacing w:line="360" w:lineRule="auto"/>
        <w:outlineLvl w:val="1"/>
        <w:rPr>
          <w:rFonts w:ascii="宋体" w:hAnsi="宋体"/>
          <w:szCs w:val="21"/>
        </w:rPr>
      </w:pPr>
      <w:r w:rsidRPr="0007626F">
        <w:rPr>
          <w:rFonts w:ascii="宋体" w:hAnsi="宋体" w:hint="eastAsia"/>
          <w:b/>
          <w:szCs w:val="21"/>
        </w:rPr>
        <w:t>六、</w:t>
      </w:r>
      <w:r w:rsidR="000E38E4">
        <w:rPr>
          <w:rFonts w:ascii="宋体" w:hAnsi="宋体" w:hint="eastAsia"/>
          <w:b/>
          <w:szCs w:val="21"/>
        </w:rPr>
        <w:t>收费标准（</w:t>
      </w:r>
      <w:r w:rsidR="00A2516B">
        <w:rPr>
          <w:rFonts w:ascii="宋体" w:hAnsi="宋体" w:hint="eastAsia"/>
          <w:b/>
          <w:szCs w:val="21"/>
        </w:rPr>
        <w:t>最高限价</w:t>
      </w:r>
      <w:r w:rsidR="000E38E4">
        <w:rPr>
          <w:rFonts w:ascii="宋体" w:hAnsi="宋体" w:hint="eastAsia"/>
          <w:b/>
          <w:szCs w:val="21"/>
        </w:rPr>
        <w:t>）</w:t>
      </w:r>
    </w:p>
    <w:tbl>
      <w:tblPr>
        <w:tblStyle w:val="a6"/>
        <w:tblW w:w="8728" w:type="dxa"/>
        <w:tblLook w:val="04A0"/>
      </w:tblPr>
      <w:tblGrid>
        <w:gridCol w:w="2182"/>
        <w:gridCol w:w="2182"/>
        <w:gridCol w:w="2182"/>
        <w:gridCol w:w="2182"/>
      </w:tblGrid>
      <w:tr w:rsidR="005548F1" w:rsidTr="00FA20C5">
        <w:trPr>
          <w:trHeight w:val="563"/>
        </w:trPr>
        <w:tc>
          <w:tcPr>
            <w:tcW w:w="2182" w:type="dxa"/>
          </w:tcPr>
          <w:p w:rsidR="005548F1" w:rsidRPr="00FA20C5" w:rsidRDefault="005548F1" w:rsidP="00FA20C5">
            <w:pPr>
              <w:jc w:val="center"/>
              <w:rPr>
                <w:rFonts w:asciiTheme="minorEastAsia" w:eastAsiaTheme="minorEastAsia" w:hAnsiTheme="minorEastAsia"/>
                <w:szCs w:val="21"/>
              </w:rPr>
            </w:pPr>
            <w:r w:rsidRPr="00FA20C5">
              <w:rPr>
                <w:rFonts w:asciiTheme="minorEastAsia" w:eastAsiaTheme="minorEastAsia" w:hAnsiTheme="minorEastAsia" w:hint="eastAsia"/>
                <w:szCs w:val="21"/>
              </w:rPr>
              <w:t>车型</w:t>
            </w:r>
          </w:p>
        </w:tc>
        <w:tc>
          <w:tcPr>
            <w:tcW w:w="2182" w:type="dxa"/>
          </w:tcPr>
          <w:p w:rsidR="005548F1" w:rsidRPr="00FA20C5" w:rsidRDefault="005548F1" w:rsidP="00FA20C5">
            <w:pPr>
              <w:jc w:val="center"/>
              <w:rPr>
                <w:rFonts w:asciiTheme="minorEastAsia" w:eastAsiaTheme="minorEastAsia" w:hAnsiTheme="minorEastAsia"/>
                <w:szCs w:val="21"/>
              </w:rPr>
            </w:pPr>
            <w:r w:rsidRPr="00FA20C5">
              <w:rPr>
                <w:rFonts w:asciiTheme="minorEastAsia" w:eastAsiaTheme="minorEastAsia" w:hAnsiTheme="minorEastAsia" w:hint="eastAsia"/>
                <w:szCs w:val="21"/>
              </w:rPr>
              <w:t>元/公里</w:t>
            </w:r>
          </w:p>
        </w:tc>
        <w:tc>
          <w:tcPr>
            <w:tcW w:w="2182" w:type="dxa"/>
          </w:tcPr>
          <w:p w:rsidR="005548F1" w:rsidRPr="00FA20C5" w:rsidRDefault="005548F1" w:rsidP="00FA20C5">
            <w:pPr>
              <w:jc w:val="center"/>
              <w:rPr>
                <w:rFonts w:asciiTheme="minorEastAsia" w:eastAsiaTheme="minorEastAsia" w:hAnsiTheme="minorEastAsia"/>
                <w:szCs w:val="21"/>
              </w:rPr>
            </w:pPr>
            <w:r w:rsidRPr="00FA20C5">
              <w:rPr>
                <w:rFonts w:asciiTheme="minorEastAsia" w:eastAsiaTheme="minorEastAsia" w:hAnsiTheme="minorEastAsia" w:hint="eastAsia"/>
                <w:szCs w:val="21"/>
              </w:rPr>
              <w:t>元/小时</w:t>
            </w:r>
          </w:p>
        </w:tc>
        <w:tc>
          <w:tcPr>
            <w:tcW w:w="2182" w:type="dxa"/>
          </w:tcPr>
          <w:p w:rsidR="005548F1" w:rsidRPr="00FA20C5" w:rsidRDefault="005548F1" w:rsidP="00FA20C5">
            <w:pPr>
              <w:jc w:val="center"/>
              <w:rPr>
                <w:rFonts w:asciiTheme="minorEastAsia" w:eastAsiaTheme="minorEastAsia" w:hAnsiTheme="minorEastAsia"/>
                <w:szCs w:val="21"/>
              </w:rPr>
            </w:pPr>
            <w:r w:rsidRPr="00FA20C5">
              <w:rPr>
                <w:rFonts w:asciiTheme="minorEastAsia" w:eastAsiaTheme="minorEastAsia" w:hAnsiTheme="minorEastAsia" w:hint="eastAsia"/>
                <w:szCs w:val="21"/>
              </w:rPr>
              <w:t>台班/天</w:t>
            </w:r>
          </w:p>
        </w:tc>
      </w:tr>
      <w:tr w:rsidR="005548F1" w:rsidTr="00FA20C5">
        <w:trPr>
          <w:trHeight w:val="568"/>
        </w:trPr>
        <w:tc>
          <w:tcPr>
            <w:tcW w:w="2182" w:type="dxa"/>
          </w:tcPr>
          <w:p w:rsidR="005548F1" w:rsidRPr="00FA20C5" w:rsidRDefault="005548F1" w:rsidP="00FA20C5">
            <w:pPr>
              <w:jc w:val="center"/>
              <w:rPr>
                <w:rFonts w:asciiTheme="minorEastAsia" w:eastAsiaTheme="minorEastAsia" w:hAnsiTheme="minorEastAsia"/>
                <w:szCs w:val="21"/>
              </w:rPr>
            </w:pPr>
            <w:r w:rsidRPr="00FA20C5">
              <w:rPr>
                <w:rFonts w:asciiTheme="minorEastAsia" w:eastAsiaTheme="minorEastAsia" w:hAnsiTheme="minorEastAsia" w:hint="eastAsia"/>
                <w:szCs w:val="21"/>
              </w:rPr>
              <w:t>大客车</w:t>
            </w:r>
          </w:p>
        </w:tc>
        <w:tc>
          <w:tcPr>
            <w:tcW w:w="2182" w:type="dxa"/>
          </w:tcPr>
          <w:p w:rsidR="005548F1" w:rsidRPr="00FA20C5" w:rsidRDefault="00226E64" w:rsidP="00FA20C5">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2182" w:type="dxa"/>
          </w:tcPr>
          <w:p w:rsidR="005548F1" w:rsidRPr="00FA20C5" w:rsidRDefault="0045364E" w:rsidP="00FC2A15">
            <w:pPr>
              <w:jc w:val="center"/>
              <w:rPr>
                <w:rFonts w:asciiTheme="minorEastAsia" w:eastAsiaTheme="minorEastAsia" w:hAnsiTheme="minorEastAsia"/>
                <w:szCs w:val="21"/>
              </w:rPr>
            </w:pPr>
            <w:r>
              <w:rPr>
                <w:rFonts w:asciiTheme="minorEastAsia" w:eastAsiaTheme="minorEastAsia" w:hAnsiTheme="minorEastAsia" w:hint="eastAsia"/>
                <w:szCs w:val="21"/>
              </w:rPr>
              <w:t>1</w:t>
            </w:r>
            <w:r w:rsidR="00FC2A15">
              <w:rPr>
                <w:rFonts w:asciiTheme="minorEastAsia" w:eastAsiaTheme="minorEastAsia" w:hAnsiTheme="minorEastAsia" w:hint="eastAsia"/>
                <w:szCs w:val="21"/>
              </w:rPr>
              <w:t>2</w:t>
            </w:r>
            <w:r>
              <w:rPr>
                <w:rFonts w:asciiTheme="minorEastAsia" w:eastAsiaTheme="minorEastAsia" w:hAnsiTheme="minorEastAsia" w:hint="eastAsia"/>
                <w:szCs w:val="21"/>
              </w:rPr>
              <w:t>0</w:t>
            </w:r>
          </w:p>
        </w:tc>
        <w:tc>
          <w:tcPr>
            <w:tcW w:w="2182" w:type="dxa"/>
          </w:tcPr>
          <w:p w:rsidR="005548F1" w:rsidRPr="00FA20C5" w:rsidRDefault="0045364E" w:rsidP="00FA20C5">
            <w:pPr>
              <w:jc w:val="center"/>
              <w:rPr>
                <w:rFonts w:asciiTheme="minorEastAsia" w:eastAsiaTheme="minorEastAsia" w:hAnsiTheme="minorEastAsia"/>
                <w:szCs w:val="21"/>
              </w:rPr>
            </w:pPr>
            <w:r>
              <w:rPr>
                <w:rFonts w:asciiTheme="minorEastAsia" w:eastAsiaTheme="minorEastAsia" w:hAnsiTheme="minorEastAsia" w:hint="eastAsia"/>
                <w:szCs w:val="21"/>
              </w:rPr>
              <w:t>1050</w:t>
            </w:r>
          </w:p>
        </w:tc>
      </w:tr>
      <w:tr w:rsidR="005548F1" w:rsidTr="00FA20C5">
        <w:trPr>
          <w:trHeight w:val="568"/>
        </w:trPr>
        <w:tc>
          <w:tcPr>
            <w:tcW w:w="2182" w:type="dxa"/>
          </w:tcPr>
          <w:p w:rsidR="005548F1" w:rsidRPr="00FA20C5" w:rsidRDefault="005548F1" w:rsidP="00FA20C5">
            <w:pPr>
              <w:jc w:val="center"/>
              <w:rPr>
                <w:rFonts w:asciiTheme="minorEastAsia" w:eastAsiaTheme="minorEastAsia" w:hAnsiTheme="minorEastAsia"/>
                <w:szCs w:val="21"/>
              </w:rPr>
            </w:pPr>
            <w:r w:rsidRPr="00FA20C5">
              <w:rPr>
                <w:rFonts w:asciiTheme="minorEastAsia" w:eastAsiaTheme="minorEastAsia" w:hAnsiTheme="minorEastAsia" w:hint="eastAsia"/>
                <w:szCs w:val="21"/>
              </w:rPr>
              <w:t>中客车</w:t>
            </w:r>
          </w:p>
        </w:tc>
        <w:tc>
          <w:tcPr>
            <w:tcW w:w="2182" w:type="dxa"/>
          </w:tcPr>
          <w:p w:rsidR="005548F1" w:rsidRPr="00FA20C5" w:rsidRDefault="00CD5422" w:rsidP="00FA20C5">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2182" w:type="dxa"/>
          </w:tcPr>
          <w:p w:rsidR="005548F1" w:rsidRPr="00FA20C5" w:rsidRDefault="00FC2A15" w:rsidP="00FA20C5">
            <w:pPr>
              <w:jc w:val="center"/>
              <w:rPr>
                <w:rFonts w:asciiTheme="minorEastAsia" w:eastAsiaTheme="minorEastAsia" w:hAnsiTheme="minorEastAsia"/>
                <w:szCs w:val="21"/>
              </w:rPr>
            </w:pPr>
            <w:r>
              <w:rPr>
                <w:rFonts w:asciiTheme="minorEastAsia" w:eastAsiaTheme="minorEastAsia" w:hAnsiTheme="minorEastAsia" w:hint="eastAsia"/>
                <w:szCs w:val="21"/>
              </w:rPr>
              <w:t>90</w:t>
            </w:r>
          </w:p>
        </w:tc>
        <w:tc>
          <w:tcPr>
            <w:tcW w:w="2182" w:type="dxa"/>
          </w:tcPr>
          <w:p w:rsidR="005548F1" w:rsidRPr="00FA20C5" w:rsidRDefault="005548F1" w:rsidP="00FA20C5">
            <w:pPr>
              <w:jc w:val="center"/>
              <w:rPr>
                <w:rFonts w:asciiTheme="minorEastAsia" w:eastAsiaTheme="minorEastAsia" w:hAnsiTheme="minorEastAsia"/>
                <w:szCs w:val="21"/>
              </w:rPr>
            </w:pPr>
            <w:r w:rsidRPr="00FA20C5">
              <w:rPr>
                <w:rFonts w:asciiTheme="minorEastAsia" w:eastAsiaTheme="minorEastAsia" w:hAnsiTheme="minorEastAsia" w:hint="eastAsia"/>
                <w:szCs w:val="21"/>
              </w:rPr>
              <w:t>800</w:t>
            </w:r>
          </w:p>
        </w:tc>
      </w:tr>
      <w:tr w:rsidR="005548F1" w:rsidTr="00FA20C5">
        <w:trPr>
          <w:trHeight w:val="581"/>
        </w:trPr>
        <w:tc>
          <w:tcPr>
            <w:tcW w:w="2182" w:type="dxa"/>
          </w:tcPr>
          <w:p w:rsidR="005548F1" w:rsidRPr="00FA20C5" w:rsidRDefault="005548F1" w:rsidP="00FA20C5">
            <w:pPr>
              <w:jc w:val="center"/>
              <w:rPr>
                <w:rFonts w:asciiTheme="minorEastAsia" w:eastAsiaTheme="minorEastAsia" w:hAnsiTheme="minorEastAsia"/>
                <w:szCs w:val="21"/>
              </w:rPr>
            </w:pPr>
            <w:r w:rsidRPr="00FA20C5">
              <w:rPr>
                <w:rFonts w:asciiTheme="minorEastAsia" w:eastAsiaTheme="minorEastAsia" w:hAnsiTheme="minorEastAsia" w:hint="eastAsia"/>
                <w:szCs w:val="21"/>
              </w:rPr>
              <w:t>面包车</w:t>
            </w:r>
          </w:p>
        </w:tc>
        <w:tc>
          <w:tcPr>
            <w:tcW w:w="2182" w:type="dxa"/>
          </w:tcPr>
          <w:p w:rsidR="005548F1" w:rsidRPr="00FA20C5" w:rsidRDefault="005548F1" w:rsidP="00FA20C5">
            <w:pPr>
              <w:jc w:val="center"/>
              <w:rPr>
                <w:rFonts w:asciiTheme="minorEastAsia" w:eastAsiaTheme="minorEastAsia" w:hAnsiTheme="minorEastAsia"/>
                <w:szCs w:val="21"/>
              </w:rPr>
            </w:pPr>
            <w:r w:rsidRPr="00FA20C5">
              <w:rPr>
                <w:rFonts w:asciiTheme="minorEastAsia" w:eastAsiaTheme="minorEastAsia" w:hAnsiTheme="minorEastAsia" w:hint="eastAsia"/>
                <w:szCs w:val="21"/>
              </w:rPr>
              <w:t>3.5</w:t>
            </w:r>
          </w:p>
        </w:tc>
        <w:tc>
          <w:tcPr>
            <w:tcW w:w="2182" w:type="dxa"/>
          </w:tcPr>
          <w:p w:rsidR="005548F1" w:rsidRPr="00FA20C5" w:rsidRDefault="00523D7E" w:rsidP="00FA20C5">
            <w:pPr>
              <w:jc w:val="center"/>
              <w:rPr>
                <w:rFonts w:asciiTheme="minorEastAsia" w:eastAsiaTheme="minorEastAsia" w:hAnsiTheme="minorEastAsia"/>
                <w:szCs w:val="21"/>
              </w:rPr>
            </w:pPr>
            <w:r>
              <w:rPr>
                <w:rFonts w:asciiTheme="minorEastAsia" w:eastAsiaTheme="minorEastAsia" w:hAnsiTheme="minorEastAsia" w:hint="eastAsia"/>
                <w:szCs w:val="21"/>
              </w:rPr>
              <w:t>80</w:t>
            </w:r>
          </w:p>
        </w:tc>
        <w:tc>
          <w:tcPr>
            <w:tcW w:w="2182" w:type="dxa"/>
          </w:tcPr>
          <w:p w:rsidR="005548F1" w:rsidRPr="00FA20C5" w:rsidRDefault="005548F1" w:rsidP="00FA20C5">
            <w:pPr>
              <w:jc w:val="center"/>
              <w:rPr>
                <w:rFonts w:asciiTheme="minorEastAsia" w:eastAsiaTheme="minorEastAsia" w:hAnsiTheme="minorEastAsia"/>
                <w:szCs w:val="21"/>
              </w:rPr>
            </w:pPr>
            <w:r w:rsidRPr="00FA20C5">
              <w:rPr>
                <w:rFonts w:asciiTheme="minorEastAsia" w:eastAsiaTheme="minorEastAsia" w:hAnsiTheme="minorEastAsia" w:hint="eastAsia"/>
                <w:szCs w:val="21"/>
              </w:rPr>
              <w:t>650</w:t>
            </w:r>
          </w:p>
        </w:tc>
      </w:tr>
      <w:tr w:rsidR="005548F1" w:rsidTr="00FA20C5">
        <w:trPr>
          <w:trHeight w:val="568"/>
        </w:trPr>
        <w:tc>
          <w:tcPr>
            <w:tcW w:w="2182" w:type="dxa"/>
          </w:tcPr>
          <w:p w:rsidR="005548F1" w:rsidRPr="00FA20C5" w:rsidRDefault="005548F1" w:rsidP="00FA20C5">
            <w:pPr>
              <w:jc w:val="center"/>
              <w:rPr>
                <w:rFonts w:asciiTheme="minorEastAsia" w:eastAsiaTheme="minorEastAsia" w:hAnsiTheme="minorEastAsia"/>
                <w:szCs w:val="21"/>
              </w:rPr>
            </w:pPr>
            <w:r w:rsidRPr="00FA20C5">
              <w:rPr>
                <w:rFonts w:asciiTheme="minorEastAsia" w:eastAsiaTheme="minorEastAsia" w:hAnsiTheme="minorEastAsia" w:hint="eastAsia"/>
                <w:szCs w:val="21"/>
              </w:rPr>
              <w:t>小轿车</w:t>
            </w:r>
          </w:p>
        </w:tc>
        <w:tc>
          <w:tcPr>
            <w:tcW w:w="2182" w:type="dxa"/>
          </w:tcPr>
          <w:p w:rsidR="005548F1" w:rsidRPr="00FA20C5" w:rsidRDefault="005548F1" w:rsidP="00FA20C5">
            <w:pPr>
              <w:jc w:val="center"/>
              <w:rPr>
                <w:rFonts w:asciiTheme="minorEastAsia" w:eastAsiaTheme="minorEastAsia" w:hAnsiTheme="minorEastAsia"/>
                <w:szCs w:val="21"/>
              </w:rPr>
            </w:pPr>
            <w:r w:rsidRPr="00FA20C5">
              <w:rPr>
                <w:rFonts w:asciiTheme="minorEastAsia" w:eastAsiaTheme="minorEastAsia" w:hAnsiTheme="minorEastAsia" w:hint="eastAsia"/>
                <w:szCs w:val="21"/>
              </w:rPr>
              <w:t>2.5</w:t>
            </w:r>
          </w:p>
        </w:tc>
        <w:tc>
          <w:tcPr>
            <w:tcW w:w="2182" w:type="dxa"/>
          </w:tcPr>
          <w:p w:rsidR="005548F1" w:rsidRPr="00FA20C5" w:rsidRDefault="00FA20C5" w:rsidP="00FA20C5">
            <w:pPr>
              <w:jc w:val="center"/>
              <w:rPr>
                <w:rFonts w:asciiTheme="minorEastAsia" w:eastAsiaTheme="minorEastAsia" w:hAnsiTheme="minorEastAsia"/>
                <w:szCs w:val="21"/>
              </w:rPr>
            </w:pPr>
            <w:r>
              <w:rPr>
                <w:rFonts w:asciiTheme="minorEastAsia" w:eastAsiaTheme="minorEastAsia" w:hAnsiTheme="minorEastAsia" w:hint="eastAsia"/>
                <w:szCs w:val="21"/>
              </w:rPr>
              <w:t>75</w:t>
            </w:r>
          </w:p>
        </w:tc>
        <w:tc>
          <w:tcPr>
            <w:tcW w:w="2182" w:type="dxa"/>
          </w:tcPr>
          <w:p w:rsidR="005548F1" w:rsidRPr="00FA20C5" w:rsidRDefault="00FA20C5" w:rsidP="00FA20C5">
            <w:pPr>
              <w:jc w:val="center"/>
              <w:rPr>
                <w:rFonts w:asciiTheme="minorEastAsia" w:eastAsiaTheme="minorEastAsia" w:hAnsiTheme="minorEastAsia"/>
                <w:szCs w:val="21"/>
              </w:rPr>
            </w:pPr>
            <w:r>
              <w:rPr>
                <w:rFonts w:asciiTheme="minorEastAsia" w:eastAsiaTheme="minorEastAsia" w:hAnsiTheme="minorEastAsia" w:hint="eastAsia"/>
                <w:szCs w:val="21"/>
              </w:rPr>
              <w:t>600</w:t>
            </w:r>
          </w:p>
        </w:tc>
      </w:tr>
      <w:tr w:rsidR="005548F1" w:rsidTr="00FA20C5">
        <w:trPr>
          <w:trHeight w:val="638"/>
        </w:trPr>
        <w:tc>
          <w:tcPr>
            <w:tcW w:w="2182" w:type="dxa"/>
          </w:tcPr>
          <w:p w:rsidR="005548F1" w:rsidRPr="00FA20C5" w:rsidRDefault="005548F1" w:rsidP="00FA20C5">
            <w:pPr>
              <w:jc w:val="center"/>
              <w:rPr>
                <w:rFonts w:asciiTheme="minorEastAsia" w:eastAsiaTheme="minorEastAsia" w:hAnsiTheme="minorEastAsia"/>
                <w:szCs w:val="21"/>
              </w:rPr>
            </w:pPr>
            <w:r w:rsidRPr="00FA20C5">
              <w:rPr>
                <w:rFonts w:asciiTheme="minorEastAsia" w:eastAsiaTheme="minorEastAsia" w:hAnsiTheme="minorEastAsia" w:hint="eastAsia"/>
                <w:szCs w:val="21"/>
              </w:rPr>
              <w:t>商务车</w:t>
            </w:r>
          </w:p>
        </w:tc>
        <w:tc>
          <w:tcPr>
            <w:tcW w:w="2182" w:type="dxa"/>
          </w:tcPr>
          <w:p w:rsidR="005548F1" w:rsidRPr="00FA20C5" w:rsidRDefault="005548F1" w:rsidP="00FA20C5">
            <w:pPr>
              <w:jc w:val="center"/>
              <w:rPr>
                <w:rFonts w:asciiTheme="minorEastAsia" w:eastAsiaTheme="minorEastAsia" w:hAnsiTheme="minorEastAsia"/>
                <w:szCs w:val="21"/>
              </w:rPr>
            </w:pPr>
            <w:r w:rsidRPr="00FA20C5">
              <w:rPr>
                <w:rFonts w:asciiTheme="minorEastAsia" w:eastAsiaTheme="minorEastAsia" w:hAnsiTheme="minorEastAsia" w:hint="eastAsia"/>
                <w:szCs w:val="21"/>
              </w:rPr>
              <w:t>3</w:t>
            </w:r>
          </w:p>
        </w:tc>
        <w:tc>
          <w:tcPr>
            <w:tcW w:w="2182" w:type="dxa"/>
          </w:tcPr>
          <w:p w:rsidR="005548F1" w:rsidRPr="00FA20C5" w:rsidRDefault="00E87086" w:rsidP="00FA20C5">
            <w:pPr>
              <w:jc w:val="center"/>
              <w:rPr>
                <w:rFonts w:asciiTheme="minorEastAsia" w:eastAsiaTheme="minorEastAsia" w:hAnsiTheme="minorEastAsia"/>
                <w:szCs w:val="21"/>
              </w:rPr>
            </w:pPr>
            <w:r>
              <w:rPr>
                <w:rFonts w:asciiTheme="minorEastAsia" w:eastAsiaTheme="minorEastAsia" w:hAnsiTheme="minorEastAsia" w:hint="eastAsia"/>
                <w:szCs w:val="21"/>
              </w:rPr>
              <w:t>80</w:t>
            </w:r>
          </w:p>
        </w:tc>
        <w:tc>
          <w:tcPr>
            <w:tcW w:w="2182" w:type="dxa"/>
          </w:tcPr>
          <w:p w:rsidR="005548F1" w:rsidRPr="00FA20C5" w:rsidRDefault="005548F1" w:rsidP="00E87086">
            <w:pPr>
              <w:jc w:val="center"/>
              <w:rPr>
                <w:rFonts w:asciiTheme="minorEastAsia" w:eastAsiaTheme="minorEastAsia" w:hAnsiTheme="minorEastAsia"/>
                <w:szCs w:val="21"/>
              </w:rPr>
            </w:pPr>
            <w:r w:rsidRPr="00FA20C5">
              <w:rPr>
                <w:rFonts w:asciiTheme="minorEastAsia" w:eastAsiaTheme="minorEastAsia" w:hAnsiTheme="minorEastAsia" w:hint="eastAsia"/>
                <w:szCs w:val="21"/>
              </w:rPr>
              <w:t>6</w:t>
            </w:r>
            <w:r w:rsidR="00E87086">
              <w:rPr>
                <w:rFonts w:asciiTheme="minorEastAsia" w:eastAsiaTheme="minorEastAsia" w:hAnsiTheme="minorEastAsia" w:hint="eastAsia"/>
                <w:szCs w:val="21"/>
              </w:rPr>
              <w:t>5</w:t>
            </w:r>
            <w:r w:rsidRPr="00FA20C5">
              <w:rPr>
                <w:rFonts w:asciiTheme="minorEastAsia" w:eastAsiaTheme="minorEastAsia" w:hAnsiTheme="minorEastAsia" w:hint="eastAsia"/>
                <w:szCs w:val="21"/>
              </w:rPr>
              <w:t>0</w:t>
            </w:r>
          </w:p>
        </w:tc>
      </w:tr>
    </w:tbl>
    <w:p w:rsidR="00486977" w:rsidRDefault="00486977" w:rsidP="00486977">
      <w:pPr>
        <w:jc w:val="left"/>
        <w:rPr>
          <w:rFonts w:asciiTheme="minorEastAsia" w:eastAsiaTheme="minorEastAsia" w:hAnsiTheme="minorEastAsia"/>
          <w:szCs w:val="21"/>
        </w:rPr>
      </w:pPr>
      <w:r w:rsidRPr="00486977">
        <w:rPr>
          <w:rFonts w:asciiTheme="minorEastAsia" w:eastAsiaTheme="minorEastAsia" w:hAnsiTheme="minorEastAsia" w:hint="eastAsia"/>
          <w:szCs w:val="21"/>
        </w:rPr>
        <w:t>长途按里程收费，市区内按台班收费（台班原则上为8小时，1</w:t>
      </w:r>
      <w:r>
        <w:rPr>
          <w:rFonts w:asciiTheme="minorEastAsia" w:eastAsiaTheme="minorEastAsia" w:hAnsiTheme="minorEastAsia" w:hint="eastAsia"/>
          <w:szCs w:val="21"/>
        </w:rPr>
        <w:t>5</w:t>
      </w:r>
      <w:r w:rsidRPr="00486977">
        <w:rPr>
          <w:rFonts w:asciiTheme="minorEastAsia" w:eastAsiaTheme="minorEastAsia" w:hAnsiTheme="minorEastAsia" w:hint="eastAsia"/>
          <w:szCs w:val="21"/>
        </w:rPr>
        <w:t>0公里内，超出部分按小时或公里计）。</w:t>
      </w:r>
    </w:p>
    <w:p w:rsidR="00486977" w:rsidRPr="00486977" w:rsidRDefault="00486977" w:rsidP="00486977">
      <w:pPr>
        <w:jc w:val="left"/>
        <w:rPr>
          <w:rFonts w:asciiTheme="minorEastAsia" w:eastAsiaTheme="minorEastAsia" w:hAnsiTheme="minorEastAsia"/>
          <w:szCs w:val="21"/>
        </w:rPr>
      </w:pPr>
      <w:r w:rsidRPr="00486977">
        <w:rPr>
          <w:rFonts w:asciiTheme="minorEastAsia" w:eastAsiaTheme="minorEastAsia" w:hAnsiTheme="minorEastAsia" w:hint="eastAsia"/>
          <w:szCs w:val="21"/>
        </w:rPr>
        <w:t>南站、番禺校区：小车商务车250元，中客车400元，大客车500元。</w:t>
      </w:r>
    </w:p>
    <w:p w:rsidR="00226E64" w:rsidRPr="00486977" w:rsidRDefault="00486977" w:rsidP="00486977">
      <w:pPr>
        <w:jc w:val="left"/>
        <w:rPr>
          <w:rFonts w:asciiTheme="minorEastAsia" w:eastAsiaTheme="minorEastAsia" w:hAnsiTheme="minorEastAsia"/>
          <w:szCs w:val="21"/>
        </w:rPr>
      </w:pPr>
      <w:r>
        <w:rPr>
          <w:rFonts w:asciiTheme="minorEastAsia" w:eastAsiaTheme="minorEastAsia" w:hAnsiTheme="minorEastAsia" w:hint="eastAsia"/>
          <w:szCs w:val="21"/>
        </w:rPr>
        <w:t>接</w:t>
      </w:r>
      <w:r w:rsidRPr="00486977">
        <w:rPr>
          <w:rFonts w:asciiTheme="minorEastAsia" w:eastAsiaTheme="minorEastAsia" w:hAnsiTheme="minorEastAsia" w:hint="eastAsia"/>
          <w:szCs w:val="21"/>
        </w:rPr>
        <w:t>送机：小车300元，商务车350元，中巴600元，大客车700元。</w:t>
      </w:r>
    </w:p>
    <w:p w:rsidR="0006679A" w:rsidRPr="0006679A" w:rsidRDefault="00D65555" w:rsidP="0006679A">
      <w:pPr>
        <w:tabs>
          <w:tab w:val="left" w:pos="720"/>
        </w:tabs>
        <w:autoSpaceDE w:val="0"/>
        <w:autoSpaceDN w:val="0"/>
        <w:adjustRightInd w:val="0"/>
        <w:spacing w:line="360" w:lineRule="auto"/>
        <w:outlineLvl w:val="1"/>
        <w:rPr>
          <w:rFonts w:ascii="宋体" w:hAnsi="宋体" w:cs="宋体"/>
          <w:szCs w:val="21"/>
          <w:lang w:val="zh-CN"/>
        </w:rPr>
      </w:pPr>
      <w:r w:rsidRPr="00486977">
        <w:rPr>
          <w:rFonts w:ascii="宋体" w:hAnsi="宋体" w:cs="宋体" w:hint="eastAsia"/>
          <w:b/>
          <w:szCs w:val="21"/>
          <w:lang w:val="zh-CN"/>
        </w:rPr>
        <w:t>说明</w:t>
      </w:r>
      <w:r w:rsidR="0006679A" w:rsidRPr="00486977">
        <w:rPr>
          <w:rFonts w:ascii="宋体" w:hAnsi="宋体" w:cs="宋体" w:hint="eastAsia"/>
          <w:b/>
          <w:szCs w:val="21"/>
          <w:lang w:val="zh-CN"/>
        </w:rPr>
        <w:t>：</w:t>
      </w:r>
      <w:r w:rsidR="0006679A" w:rsidRPr="0006679A">
        <w:rPr>
          <w:rFonts w:ascii="宋体" w:hAnsi="宋体" w:cs="宋体" w:hint="eastAsia"/>
          <w:szCs w:val="21"/>
          <w:lang w:val="zh-CN"/>
        </w:rPr>
        <w:t>1</w:t>
      </w:r>
      <w:r w:rsidR="003D4A67">
        <w:rPr>
          <w:rFonts w:ascii="宋体" w:hAnsi="宋体" w:cs="宋体" w:hint="eastAsia"/>
          <w:szCs w:val="21"/>
          <w:lang w:val="zh-CN"/>
        </w:rPr>
        <w:t>.</w:t>
      </w:r>
      <w:r w:rsidR="00F453DF">
        <w:rPr>
          <w:rFonts w:hint="eastAsia"/>
          <w:color w:val="000000"/>
          <w:sz w:val="22"/>
          <w:szCs w:val="22"/>
        </w:rPr>
        <w:t>车型和预算标准</w:t>
      </w:r>
      <w:r w:rsidR="0006679A" w:rsidRPr="0006679A">
        <w:rPr>
          <w:rFonts w:ascii="宋体" w:hAnsi="宋体" w:cs="宋体" w:hint="eastAsia"/>
          <w:szCs w:val="21"/>
          <w:lang w:val="zh-CN"/>
        </w:rPr>
        <w:t>：每天工作不超过</w:t>
      </w:r>
      <w:r w:rsidR="00FA3BBE">
        <w:rPr>
          <w:rFonts w:ascii="宋体" w:hAnsi="宋体" w:cs="宋体" w:hint="eastAsia"/>
          <w:szCs w:val="21"/>
          <w:lang w:val="zh-CN"/>
        </w:rPr>
        <w:t>8</w:t>
      </w:r>
      <w:r w:rsidR="0006679A" w:rsidRPr="0006679A">
        <w:rPr>
          <w:rFonts w:ascii="宋体" w:hAnsi="宋体" w:cs="宋体" w:hint="eastAsia"/>
          <w:szCs w:val="21"/>
          <w:lang w:val="zh-CN"/>
        </w:rPr>
        <w:t>小时单台的最高限价。</w:t>
      </w:r>
    </w:p>
    <w:p w:rsidR="0006679A" w:rsidRDefault="0006679A" w:rsidP="0006679A">
      <w:pPr>
        <w:tabs>
          <w:tab w:val="left" w:pos="720"/>
        </w:tabs>
        <w:autoSpaceDE w:val="0"/>
        <w:autoSpaceDN w:val="0"/>
        <w:adjustRightInd w:val="0"/>
        <w:spacing w:line="360" w:lineRule="auto"/>
        <w:outlineLvl w:val="1"/>
        <w:rPr>
          <w:rFonts w:ascii="宋体" w:hAnsi="宋体" w:cs="宋体"/>
          <w:szCs w:val="21"/>
          <w:lang w:val="zh-CN"/>
        </w:rPr>
      </w:pPr>
      <w:r w:rsidRPr="0006679A">
        <w:rPr>
          <w:rFonts w:ascii="宋体" w:hAnsi="宋体" w:cs="宋体" w:hint="eastAsia"/>
          <w:szCs w:val="21"/>
          <w:lang w:val="zh-CN"/>
        </w:rPr>
        <w:t>2</w:t>
      </w:r>
      <w:r w:rsidR="003D4A67">
        <w:rPr>
          <w:rFonts w:ascii="宋体" w:hAnsi="宋体" w:cs="宋体" w:hint="eastAsia"/>
          <w:szCs w:val="21"/>
          <w:lang w:val="zh-CN"/>
        </w:rPr>
        <w:t>.</w:t>
      </w:r>
      <w:r w:rsidRPr="0006679A">
        <w:rPr>
          <w:rFonts w:ascii="宋体" w:hAnsi="宋体" w:cs="宋体" w:hint="eastAsia"/>
          <w:szCs w:val="21"/>
          <w:lang w:val="zh-CN"/>
        </w:rPr>
        <w:t>以上车辆所有费用</w:t>
      </w:r>
      <w:r w:rsidR="001D285A">
        <w:rPr>
          <w:rFonts w:ascii="宋体" w:hAnsi="宋体" w:cs="宋体" w:hint="eastAsia"/>
          <w:szCs w:val="21"/>
          <w:lang w:val="zh-CN"/>
        </w:rPr>
        <w:t>均由</w:t>
      </w:r>
      <w:r w:rsidRPr="0006679A">
        <w:rPr>
          <w:rFonts w:ascii="宋体" w:hAnsi="宋体" w:cs="宋体" w:hint="eastAsia"/>
          <w:szCs w:val="21"/>
          <w:lang w:val="zh-CN"/>
        </w:rPr>
        <w:t xml:space="preserve">中标人承担。  </w:t>
      </w:r>
      <w:bookmarkStart w:id="0" w:name="_GoBack"/>
      <w:bookmarkEnd w:id="0"/>
    </w:p>
    <w:p w:rsidR="0006679A" w:rsidRPr="0006679A" w:rsidRDefault="0006679A" w:rsidP="0006679A">
      <w:pPr>
        <w:tabs>
          <w:tab w:val="left" w:pos="720"/>
        </w:tabs>
        <w:autoSpaceDE w:val="0"/>
        <w:autoSpaceDN w:val="0"/>
        <w:adjustRightInd w:val="0"/>
        <w:spacing w:line="360" w:lineRule="auto"/>
        <w:outlineLvl w:val="1"/>
        <w:rPr>
          <w:rFonts w:ascii="宋体" w:hAnsi="宋体" w:cs="宋体"/>
          <w:szCs w:val="21"/>
          <w:lang w:val="zh-CN"/>
        </w:rPr>
      </w:pPr>
      <w:r w:rsidRPr="0006679A">
        <w:rPr>
          <w:rFonts w:ascii="宋体" w:hAnsi="宋体" w:cs="宋体" w:hint="eastAsia"/>
          <w:szCs w:val="21"/>
          <w:lang w:val="zh-CN"/>
        </w:rPr>
        <w:t>3</w:t>
      </w:r>
      <w:r w:rsidR="003D4A67">
        <w:rPr>
          <w:rFonts w:ascii="宋体" w:hAnsi="宋体" w:cs="宋体" w:hint="eastAsia"/>
          <w:szCs w:val="21"/>
          <w:lang w:val="zh-CN"/>
        </w:rPr>
        <w:t>.</w:t>
      </w:r>
      <w:r w:rsidRPr="0006679A">
        <w:rPr>
          <w:rFonts w:ascii="宋体" w:hAnsi="宋体" w:cs="宋体" w:hint="eastAsia"/>
          <w:szCs w:val="21"/>
          <w:lang w:val="zh-CN"/>
        </w:rPr>
        <w:t>投标人投标价格不得高于上述价格。</w:t>
      </w:r>
    </w:p>
    <w:p w:rsidR="0006679A" w:rsidRDefault="0006679A" w:rsidP="0006679A">
      <w:pPr>
        <w:tabs>
          <w:tab w:val="left" w:pos="720"/>
        </w:tabs>
        <w:autoSpaceDE w:val="0"/>
        <w:autoSpaceDN w:val="0"/>
        <w:adjustRightInd w:val="0"/>
        <w:spacing w:line="360" w:lineRule="auto"/>
        <w:outlineLvl w:val="1"/>
        <w:rPr>
          <w:rFonts w:ascii="宋体" w:hAnsi="宋体" w:cs="宋体"/>
          <w:szCs w:val="21"/>
          <w:lang w:val="zh-CN"/>
        </w:rPr>
      </w:pPr>
      <w:r w:rsidRPr="0006679A">
        <w:rPr>
          <w:rFonts w:ascii="宋体" w:hAnsi="宋体" w:cs="宋体" w:hint="eastAsia"/>
          <w:szCs w:val="21"/>
          <w:lang w:val="zh-CN"/>
        </w:rPr>
        <w:lastRenderedPageBreak/>
        <w:t>4、中标人在协议执行中发生违约、服务跟不上或由于中标人的错误造成的损失，采购人有权可以中止合同。</w:t>
      </w:r>
    </w:p>
    <w:p w:rsidR="007F7E8B" w:rsidRDefault="007F7E8B" w:rsidP="0006679A">
      <w:pPr>
        <w:tabs>
          <w:tab w:val="left" w:pos="720"/>
        </w:tabs>
        <w:autoSpaceDE w:val="0"/>
        <w:autoSpaceDN w:val="0"/>
        <w:adjustRightInd w:val="0"/>
        <w:spacing w:line="360" w:lineRule="auto"/>
        <w:outlineLvl w:val="1"/>
        <w:rPr>
          <w:rFonts w:ascii="宋体" w:hAnsi="宋体" w:cs="宋体"/>
          <w:b/>
          <w:szCs w:val="21"/>
          <w:lang w:val="zh-CN"/>
        </w:rPr>
      </w:pPr>
      <w:r w:rsidRPr="007F7E8B">
        <w:rPr>
          <w:rFonts w:ascii="宋体" w:hAnsi="宋体" w:cs="宋体" w:hint="eastAsia"/>
          <w:b/>
          <w:szCs w:val="21"/>
          <w:lang w:val="zh-CN"/>
        </w:rPr>
        <w:t>七、付款方式</w:t>
      </w:r>
    </w:p>
    <w:p w:rsidR="00273D93" w:rsidRPr="00273D93" w:rsidRDefault="004D7AA2" w:rsidP="00273D93">
      <w:pPr>
        <w:tabs>
          <w:tab w:val="left" w:pos="720"/>
        </w:tabs>
        <w:autoSpaceDE w:val="0"/>
        <w:autoSpaceDN w:val="0"/>
        <w:adjustRightInd w:val="0"/>
        <w:spacing w:line="360" w:lineRule="auto"/>
        <w:ind w:firstLineChars="200" w:firstLine="420"/>
        <w:outlineLvl w:val="1"/>
        <w:rPr>
          <w:rFonts w:ascii="宋体" w:hAnsi="宋体"/>
          <w:szCs w:val="21"/>
        </w:rPr>
      </w:pPr>
      <w:r>
        <w:rPr>
          <w:rFonts w:ascii="宋体" w:hAnsi="宋体" w:hint="eastAsia"/>
          <w:szCs w:val="21"/>
        </w:rPr>
        <w:t>本项目以人民币转账方式支付，</w:t>
      </w:r>
      <w:r w:rsidR="00273D93" w:rsidRPr="00273D93">
        <w:rPr>
          <w:rFonts w:ascii="宋体" w:hAnsi="宋体" w:hint="eastAsia"/>
          <w:szCs w:val="21"/>
        </w:rPr>
        <w:t>每月按实际发生的租赁情况，根据中标人和</w:t>
      </w:r>
      <w:r w:rsidR="00273D93">
        <w:rPr>
          <w:rFonts w:ascii="宋体" w:hAnsi="宋体" w:hint="eastAsia"/>
          <w:szCs w:val="21"/>
        </w:rPr>
        <w:t>暨南大学交通服务中心</w:t>
      </w:r>
      <w:r w:rsidR="00273D93" w:rsidRPr="00273D93">
        <w:rPr>
          <w:rFonts w:ascii="宋体" w:hAnsi="宋体" w:hint="eastAsia"/>
          <w:szCs w:val="21"/>
        </w:rPr>
        <w:t>的租赁协议书上规定的价格进行结算，每月结算一次，本月结算上个月发生的费用。</w:t>
      </w:r>
    </w:p>
    <w:p w:rsidR="00495031" w:rsidRPr="0056726B" w:rsidRDefault="00E5219C" w:rsidP="0056726B">
      <w:pPr>
        <w:tabs>
          <w:tab w:val="left" w:pos="720"/>
        </w:tabs>
        <w:autoSpaceDE w:val="0"/>
        <w:autoSpaceDN w:val="0"/>
        <w:adjustRightInd w:val="0"/>
        <w:spacing w:line="360" w:lineRule="auto"/>
        <w:ind w:firstLineChars="196" w:firstLine="413"/>
        <w:outlineLvl w:val="1"/>
        <w:rPr>
          <w:rFonts w:ascii="宋体" w:hAnsi="宋体"/>
          <w:b/>
          <w:szCs w:val="21"/>
        </w:rPr>
      </w:pPr>
      <w:r>
        <w:rPr>
          <w:rFonts w:ascii="宋体" w:hAnsi="宋体" w:cs="宋体" w:hint="eastAsia"/>
          <w:b/>
          <w:szCs w:val="21"/>
        </w:rPr>
        <w:t xml:space="preserve"> </w:t>
      </w:r>
      <w:r w:rsidRPr="00607FAB">
        <w:rPr>
          <w:rFonts w:ascii="宋体" w:hAnsi="宋体" w:hint="eastAsia"/>
          <w:szCs w:val="21"/>
        </w:rPr>
        <w:t>中标人应在</w:t>
      </w:r>
      <w:r>
        <w:rPr>
          <w:rFonts w:ascii="宋体" w:hAnsi="宋体" w:hint="eastAsia"/>
          <w:szCs w:val="21"/>
        </w:rPr>
        <w:t>每</w:t>
      </w:r>
      <w:r w:rsidRPr="00607FAB">
        <w:rPr>
          <w:rFonts w:ascii="宋体" w:hAnsi="宋体" w:hint="eastAsia"/>
          <w:szCs w:val="21"/>
        </w:rPr>
        <w:t>月</w:t>
      </w:r>
      <w:r w:rsidR="007B1AFC">
        <w:rPr>
          <w:rFonts w:ascii="宋体" w:hAnsi="宋体" w:hint="eastAsia"/>
          <w:szCs w:val="21"/>
        </w:rPr>
        <w:t>10</w:t>
      </w:r>
      <w:r w:rsidRPr="00607FAB">
        <w:rPr>
          <w:rFonts w:ascii="宋体" w:hAnsi="宋体" w:hint="eastAsia"/>
          <w:szCs w:val="21"/>
        </w:rPr>
        <w:t>日前提供上月发生的租赁费用清单和每次采购人使用车辆的车辆使用单给采购人审核，根据双方确认的金额开具正式发票给采购人，采购人收到正式发票后1</w:t>
      </w:r>
      <w:r w:rsidR="00D40ED9">
        <w:rPr>
          <w:rFonts w:ascii="宋体" w:hAnsi="宋体" w:hint="eastAsia"/>
          <w:szCs w:val="21"/>
        </w:rPr>
        <w:t>5</w:t>
      </w:r>
      <w:r w:rsidRPr="00607FAB">
        <w:rPr>
          <w:rFonts w:ascii="宋体" w:hAnsi="宋体" w:hint="eastAsia"/>
          <w:szCs w:val="21"/>
        </w:rPr>
        <w:t>个工作日内，办理付款手续。</w:t>
      </w:r>
    </w:p>
    <w:sectPr w:rsidR="00495031" w:rsidRPr="0056726B" w:rsidSect="004950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841" w:rsidRDefault="00DE4841" w:rsidP="007F7E8B">
      <w:r>
        <w:separator/>
      </w:r>
    </w:p>
  </w:endnote>
  <w:endnote w:type="continuationSeparator" w:id="0">
    <w:p w:rsidR="00DE4841" w:rsidRDefault="00DE4841" w:rsidP="007F7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841" w:rsidRDefault="00DE4841" w:rsidP="007F7E8B">
      <w:r>
        <w:separator/>
      </w:r>
    </w:p>
  </w:footnote>
  <w:footnote w:type="continuationSeparator" w:id="0">
    <w:p w:rsidR="00DE4841" w:rsidRDefault="00DE4841" w:rsidP="007F7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5086"/>
    <w:multiLevelType w:val="hybridMultilevel"/>
    <w:tmpl w:val="DA0E055C"/>
    <w:lvl w:ilvl="0" w:tplc="5BEE32D8">
      <w:start w:val="2"/>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1B316EF7"/>
    <w:multiLevelType w:val="hybridMultilevel"/>
    <w:tmpl w:val="D916D520"/>
    <w:lvl w:ilvl="0" w:tplc="C2E6A782">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987"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732B43"/>
    <w:multiLevelType w:val="hybridMultilevel"/>
    <w:tmpl w:val="6A1ADECA"/>
    <w:lvl w:ilvl="0" w:tplc="9606CA7C">
      <w:start w:val="1"/>
      <w:numFmt w:val="decimal"/>
      <w:lvlText w:val="%1."/>
      <w:lvlJc w:val="left"/>
      <w:pPr>
        <w:ind w:left="673" w:hanging="360"/>
      </w:pPr>
      <w:rPr>
        <w:rFonts w:hint="default"/>
      </w:rPr>
    </w:lvl>
    <w:lvl w:ilvl="1" w:tplc="04090019" w:tentative="1">
      <w:start w:val="1"/>
      <w:numFmt w:val="lowerLetter"/>
      <w:lvlText w:val="%2)"/>
      <w:lvlJc w:val="left"/>
      <w:pPr>
        <w:ind w:left="1153" w:hanging="420"/>
      </w:pPr>
    </w:lvl>
    <w:lvl w:ilvl="2" w:tplc="0409001B" w:tentative="1">
      <w:start w:val="1"/>
      <w:numFmt w:val="lowerRoman"/>
      <w:lvlText w:val="%3."/>
      <w:lvlJc w:val="right"/>
      <w:pPr>
        <w:ind w:left="1573" w:hanging="420"/>
      </w:pPr>
    </w:lvl>
    <w:lvl w:ilvl="3" w:tplc="0409000F" w:tentative="1">
      <w:start w:val="1"/>
      <w:numFmt w:val="decimal"/>
      <w:lvlText w:val="%4."/>
      <w:lvlJc w:val="left"/>
      <w:pPr>
        <w:ind w:left="1993" w:hanging="420"/>
      </w:pPr>
    </w:lvl>
    <w:lvl w:ilvl="4" w:tplc="04090019" w:tentative="1">
      <w:start w:val="1"/>
      <w:numFmt w:val="lowerLetter"/>
      <w:lvlText w:val="%5)"/>
      <w:lvlJc w:val="left"/>
      <w:pPr>
        <w:ind w:left="2413" w:hanging="420"/>
      </w:pPr>
    </w:lvl>
    <w:lvl w:ilvl="5" w:tplc="0409001B" w:tentative="1">
      <w:start w:val="1"/>
      <w:numFmt w:val="lowerRoman"/>
      <w:lvlText w:val="%6."/>
      <w:lvlJc w:val="right"/>
      <w:pPr>
        <w:ind w:left="2833" w:hanging="420"/>
      </w:pPr>
    </w:lvl>
    <w:lvl w:ilvl="6" w:tplc="0409000F" w:tentative="1">
      <w:start w:val="1"/>
      <w:numFmt w:val="decimal"/>
      <w:lvlText w:val="%7."/>
      <w:lvlJc w:val="left"/>
      <w:pPr>
        <w:ind w:left="3253" w:hanging="420"/>
      </w:pPr>
    </w:lvl>
    <w:lvl w:ilvl="7" w:tplc="04090019" w:tentative="1">
      <w:start w:val="1"/>
      <w:numFmt w:val="lowerLetter"/>
      <w:lvlText w:val="%8)"/>
      <w:lvlJc w:val="left"/>
      <w:pPr>
        <w:ind w:left="3673" w:hanging="420"/>
      </w:pPr>
    </w:lvl>
    <w:lvl w:ilvl="8" w:tplc="0409001B" w:tentative="1">
      <w:start w:val="1"/>
      <w:numFmt w:val="lowerRoman"/>
      <w:lvlText w:val="%9."/>
      <w:lvlJc w:val="right"/>
      <w:pPr>
        <w:ind w:left="4093" w:hanging="420"/>
      </w:pPr>
    </w:lvl>
  </w:abstractNum>
  <w:abstractNum w:abstractNumId="3">
    <w:nsid w:val="516003D4"/>
    <w:multiLevelType w:val="hybridMultilevel"/>
    <w:tmpl w:val="98289FE8"/>
    <w:lvl w:ilvl="0" w:tplc="B65A518A">
      <w:start w:val="1"/>
      <w:numFmt w:val="japaneseCounting"/>
      <w:lvlText w:val="%1、"/>
      <w:lvlJc w:val="left"/>
      <w:pPr>
        <w:tabs>
          <w:tab w:val="num" w:pos="420"/>
        </w:tabs>
        <w:ind w:left="420" w:hanging="420"/>
      </w:pPr>
      <w:rPr>
        <w:rFonts w:cs="宋体" w:hint="default"/>
        <w:b/>
      </w:rPr>
    </w:lvl>
    <w:lvl w:ilvl="1" w:tplc="381AB344">
      <w:start w:val="1"/>
      <w:numFmt w:val="decimal"/>
      <w:lvlText w:val="%2．"/>
      <w:lvlJc w:val="left"/>
      <w:pPr>
        <w:tabs>
          <w:tab w:val="num" w:pos="315"/>
        </w:tabs>
        <w:ind w:left="315" w:firstLine="0"/>
      </w:pPr>
      <w:rPr>
        <w:rFonts w:hint="eastAsia"/>
        <w:b w:val="0"/>
      </w:rPr>
    </w:lvl>
    <w:lvl w:ilvl="2" w:tplc="ED4E8F12">
      <w:start w:val="1"/>
      <w:numFmt w:val="decimal"/>
      <w:lvlText w:val="%3."/>
      <w:lvlJc w:val="left"/>
      <w:pPr>
        <w:ind w:left="1303" w:hanging="360"/>
      </w:pPr>
      <w:rPr>
        <w:rFonts w:cs="宋体" w:hint="default"/>
      </w:rPr>
    </w:lvl>
    <w:lvl w:ilvl="3" w:tplc="0409000F" w:tentative="1">
      <w:start w:val="1"/>
      <w:numFmt w:val="decimal"/>
      <w:lvlText w:val="%4."/>
      <w:lvlJc w:val="left"/>
      <w:pPr>
        <w:tabs>
          <w:tab w:val="num" w:pos="1783"/>
        </w:tabs>
        <w:ind w:left="1783" w:hanging="420"/>
      </w:pPr>
    </w:lvl>
    <w:lvl w:ilvl="4" w:tplc="04090019" w:tentative="1">
      <w:start w:val="1"/>
      <w:numFmt w:val="lowerLetter"/>
      <w:lvlText w:val="%5)"/>
      <w:lvlJc w:val="left"/>
      <w:pPr>
        <w:tabs>
          <w:tab w:val="num" w:pos="2203"/>
        </w:tabs>
        <w:ind w:left="2203" w:hanging="420"/>
      </w:pPr>
    </w:lvl>
    <w:lvl w:ilvl="5" w:tplc="0409001B" w:tentative="1">
      <w:start w:val="1"/>
      <w:numFmt w:val="lowerRoman"/>
      <w:lvlText w:val="%6."/>
      <w:lvlJc w:val="right"/>
      <w:pPr>
        <w:tabs>
          <w:tab w:val="num" w:pos="2623"/>
        </w:tabs>
        <w:ind w:left="2623" w:hanging="420"/>
      </w:pPr>
    </w:lvl>
    <w:lvl w:ilvl="6" w:tplc="0409000F" w:tentative="1">
      <w:start w:val="1"/>
      <w:numFmt w:val="decimal"/>
      <w:lvlText w:val="%7."/>
      <w:lvlJc w:val="left"/>
      <w:pPr>
        <w:tabs>
          <w:tab w:val="num" w:pos="3043"/>
        </w:tabs>
        <w:ind w:left="3043" w:hanging="420"/>
      </w:pPr>
    </w:lvl>
    <w:lvl w:ilvl="7" w:tplc="04090019" w:tentative="1">
      <w:start w:val="1"/>
      <w:numFmt w:val="lowerLetter"/>
      <w:lvlText w:val="%8)"/>
      <w:lvlJc w:val="left"/>
      <w:pPr>
        <w:tabs>
          <w:tab w:val="num" w:pos="3463"/>
        </w:tabs>
        <w:ind w:left="3463" w:hanging="420"/>
      </w:pPr>
    </w:lvl>
    <w:lvl w:ilvl="8" w:tplc="0409001B" w:tentative="1">
      <w:start w:val="1"/>
      <w:numFmt w:val="lowerRoman"/>
      <w:lvlText w:val="%9."/>
      <w:lvlJc w:val="right"/>
      <w:pPr>
        <w:tabs>
          <w:tab w:val="num" w:pos="3883"/>
        </w:tabs>
        <w:ind w:left="3883" w:hanging="420"/>
      </w:pPr>
    </w:lvl>
  </w:abstractNum>
  <w:abstractNum w:abstractNumId="4">
    <w:nsid w:val="57511809"/>
    <w:multiLevelType w:val="hybridMultilevel"/>
    <w:tmpl w:val="8264D76C"/>
    <w:lvl w:ilvl="0" w:tplc="AB78B3FC">
      <w:start w:val="5"/>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152AF0"/>
    <w:multiLevelType w:val="hybridMultilevel"/>
    <w:tmpl w:val="CD4461FE"/>
    <w:lvl w:ilvl="0" w:tplc="D38C3D7C">
      <w:start w:val="1"/>
      <w:numFmt w:val="decimal"/>
      <w:lvlText w:val="%1、"/>
      <w:lvlJc w:val="left"/>
      <w:pPr>
        <w:ind w:left="786"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7B537C80"/>
    <w:multiLevelType w:val="hybridMultilevel"/>
    <w:tmpl w:val="849E01F4"/>
    <w:lvl w:ilvl="0" w:tplc="B436F2E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0867"/>
    <w:rsid w:val="00001642"/>
    <w:rsid w:val="000231C8"/>
    <w:rsid w:val="0006679A"/>
    <w:rsid w:val="0007626F"/>
    <w:rsid w:val="00083BD1"/>
    <w:rsid w:val="00083FFB"/>
    <w:rsid w:val="00085024"/>
    <w:rsid w:val="000B5D28"/>
    <w:rsid w:val="000B65FD"/>
    <w:rsid w:val="000C06F4"/>
    <w:rsid w:val="000E38E4"/>
    <w:rsid w:val="0015466C"/>
    <w:rsid w:val="00156583"/>
    <w:rsid w:val="00192C91"/>
    <w:rsid w:val="001D285A"/>
    <w:rsid w:val="001F5F8A"/>
    <w:rsid w:val="00207376"/>
    <w:rsid w:val="00226352"/>
    <w:rsid w:val="00226E64"/>
    <w:rsid w:val="00235135"/>
    <w:rsid w:val="0026579D"/>
    <w:rsid w:val="00273D93"/>
    <w:rsid w:val="002C0867"/>
    <w:rsid w:val="002F1361"/>
    <w:rsid w:val="003221F2"/>
    <w:rsid w:val="003C69F4"/>
    <w:rsid w:val="003D4A67"/>
    <w:rsid w:val="0045364E"/>
    <w:rsid w:val="00486977"/>
    <w:rsid w:val="00490A44"/>
    <w:rsid w:val="00495031"/>
    <w:rsid w:val="004B3295"/>
    <w:rsid w:val="004C159B"/>
    <w:rsid w:val="004D50C9"/>
    <w:rsid w:val="004D7AA2"/>
    <w:rsid w:val="00523D7E"/>
    <w:rsid w:val="00531ED7"/>
    <w:rsid w:val="00534436"/>
    <w:rsid w:val="005548F1"/>
    <w:rsid w:val="0056726B"/>
    <w:rsid w:val="00582F28"/>
    <w:rsid w:val="00592E3A"/>
    <w:rsid w:val="006120EF"/>
    <w:rsid w:val="00676601"/>
    <w:rsid w:val="00677CF3"/>
    <w:rsid w:val="0069324C"/>
    <w:rsid w:val="006D1900"/>
    <w:rsid w:val="006E04B8"/>
    <w:rsid w:val="006F471E"/>
    <w:rsid w:val="00746CAA"/>
    <w:rsid w:val="007B1AFC"/>
    <w:rsid w:val="007F7E8B"/>
    <w:rsid w:val="00815D1F"/>
    <w:rsid w:val="00926AAB"/>
    <w:rsid w:val="009C69B5"/>
    <w:rsid w:val="00A2516B"/>
    <w:rsid w:val="00A35A25"/>
    <w:rsid w:val="00AA7254"/>
    <w:rsid w:val="00AB11C5"/>
    <w:rsid w:val="00AD00F5"/>
    <w:rsid w:val="00BF34E1"/>
    <w:rsid w:val="00BF7CCC"/>
    <w:rsid w:val="00CA67B9"/>
    <w:rsid w:val="00CD5422"/>
    <w:rsid w:val="00CF7D8A"/>
    <w:rsid w:val="00D17978"/>
    <w:rsid w:val="00D334FB"/>
    <w:rsid w:val="00D40ED9"/>
    <w:rsid w:val="00D5643D"/>
    <w:rsid w:val="00D65555"/>
    <w:rsid w:val="00D81C75"/>
    <w:rsid w:val="00DD0F45"/>
    <w:rsid w:val="00DE0938"/>
    <w:rsid w:val="00DE4841"/>
    <w:rsid w:val="00E5219C"/>
    <w:rsid w:val="00E77ADF"/>
    <w:rsid w:val="00E87086"/>
    <w:rsid w:val="00E9689B"/>
    <w:rsid w:val="00EC36B4"/>
    <w:rsid w:val="00EF089B"/>
    <w:rsid w:val="00F453DF"/>
    <w:rsid w:val="00F45D52"/>
    <w:rsid w:val="00F92FEB"/>
    <w:rsid w:val="00F94D55"/>
    <w:rsid w:val="00FA20C5"/>
    <w:rsid w:val="00FA3BBE"/>
    <w:rsid w:val="00FC2A15"/>
    <w:rsid w:val="00FC3431"/>
    <w:rsid w:val="00FD5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8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1C8"/>
    <w:pPr>
      <w:ind w:firstLineChars="200" w:firstLine="420"/>
    </w:pPr>
  </w:style>
  <w:style w:type="paragraph" w:styleId="a4">
    <w:name w:val="header"/>
    <w:basedOn w:val="a"/>
    <w:link w:val="Char"/>
    <w:uiPriority w:val="99"/>
    <w:semiHidden/>
    <w:unhideWhenUsed/>
    <w:rsid w:val="007F7E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F7E8B"/>
    <w:rPr>
      <w:rFonts w:ascii="Times New Roman" w:eastAsia="宋体" w:hAnsi="Times New Roman" w:cs="Times New Roman"/>
      <w:sz w:val="18"/>
      <w:szCs w:val="18"/>
    </w:rPr>
  </w:style>
  <w:style w:type="paragraph" w:styleId="a5">
    <w:name w:val="footer"/>
    <w:basedOn w:val="a"/>
    <w:link w:val="Char0"/>
    <w:uiPriority w:val="99"/>
    <w:semiHidden/>
    <w:unhideWhenUsed/>
    <w:rsid w:val="007F7E8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F7E8B"/>
    <w:rPr>
      <w:rFonts w:ascii="Times New Roman" w:eastAsia="宋体" w:hAnsi="Times New Roman" w:cs="Times New Roman"/>
      <w:sz w:val="18"/>
      <w:szCs w:val="18"/>
    </w:rPr>
  </w:style>
  <w:style w:type="table" w:styleId="a6">
    <w:name w:val="Table Grid"/>
    <w:basedOn w:val="a1"/>
    <w:uiPriority w:val="59"/>
    <w:rsid w:val="00554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8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1C8"/>
    <w:pPr>
      <w:ind w:firstLineChars="200" w:firstLine="420"/>
    </w:pPr>
  </w:style>
  <w:style w:type="paragraph" w:styleId="a4">
    <w:name w:val="header"/>
    <w:basedOn w:val="a"/>
    <w:link w:val="Char"/>
    <w:uiPriority w:val="99"/>
    <w:semiHidden/>
    <w:unhideWhenUsed/>
    <w:rsid w:val="007F7E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F7E8B"/>
    <w:rPr>
      <w:rFonts w:ascii="Times New Roman" w:eastAsia="宋体" w:hAnsi="Times New Roman" w:cs="Times New Roman"/>
      <w:sz w:val="18"/>
      <w:szCs w:val="18"/>
    </w:rPr>
  </w:style>
  <w:style w:type="paragraph" w:styleId="a5">
    <w:name w:val="footer"/>
    <w:basedOn w:val="a"/>
    <w:link w:val="Char0"/>
    <w:uiPriority w:val="99"/>
    <w:semiHidden/>
    <w:unhideWhenUsed/>
    <w:rsid w:val="007F7E8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F7E8B"/>
    <w:rPr>
      <w:rFonts w:ascii="Times New Roman" w:eastAsia="宋体" w:hAnsi="Times New Roman" w:cs="Times New Roman"/>
      <w:sz w:val="18"/>
      <w:szCs w:val="18"/>
    </w:rPr>
  </w:style>
  <w:style w:type="table" w:styleId="a6">
    <w:name w:val="Table Grid"/>
    <w:basedOn w:val="a1"/>
    <w:uiPriority w:val="59"/>
    <w:rsid w:val="00554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9894">
      <w:bodyDiv w:val="1"/>
      <w:marLeft w:val="0"/>
      <w:marRight w:val="0"/>
      <w:marTop w:val="0"/>
      <w:marBottom w:val="0"/>
      <w:divBdr>
        <w:top w:val="none" w:sz="0" w:space="0" w:color="auto"/>
        <w:left w:val="none" w:sz="0" w:space="0" w:color="auto"/>
        <w:bottom w:val="none" w:sz="0" w:space="0" w:color="auto"/>
        <w:right w:val="none" w:sz="0" w:space="0" w:color="auto"/>
      </w:divBdr>
    </w:div>
    <w:div w:id="43987138">
      <w:bodyDiv w:val="1"/>
      <w:marLeft w:val="0"/>
      <w:marRight w:val="0"/>
      <w:marTop w:val="0"/>
      <w:marBottom w:val="0"/>
      <w:divBdr>
        <w:top w:val="none" w:sz="0" w:space="0" w:color="auto"/>
        <w:left w:val="none" w:sz="0" w:space="0" w:color="auto"/>
        <w:bottom w:val="none" w:sz="0" w:space="0" w:color="auto"/>
        <w:right w:val="none" w:sz="0" w:space="0" w:color="auto"/>
      </w:divBdr>
    </w:div>
    <w:div w:id="290479495">
      <w:bodyDiv w:val="1"/>
      <w:marLeft w:val="0"/>
      <w:marRight w:val="0"/>
      <w:marTop w:val="0"/>
      <w:marBottom w:val="0"/>
      <w:divBdr>
        <w:top w:val="none" w:sz="0" w:space="0" w:color="auto"/>
        <w:left w:val="none" w:sz="0" w:space="0" w:color="auto"/>
        <w:bottom w:val="none" w:sz="0" w:space="0" w:color="auto"/>
        <w:right w:val="none" w:sz="0" w:space="0" w:color="auto"/>
      </w:divBdr>
    </w:div>
    <w:div w:id="653799081">
      <w:bodyDiv w:val="1"/>
      <w:marLeft w:val="0"/>
      <w:marRight w:val="0"/>
      <w:marTop w:val="0"/>
      <w:marBottom w:val="0"/>
      <w:divBdr>
        <w:top w:val="none" w:sz="0" w:space="0" w:color="auto"/>
        <w:left w:val="none" w:sz="0" w:space="0" w:color="auto"/>
        <w:bottom w:val="none" w:sz="0" w:space="0" w:color="auto"/>
        <w:right w:val="none" w:sz="0" w:space="0" w:color="auto"/>
      </w:divBdr>
    </w:div>
    <w:div w:id="707023037">
      <w:bodyDiv w:val="1"/>
      <w:marLeft w:val="0"/>
      <w:marRight w:val="0"/>
      <w:marTop w:val="0"/>
      <w:marBottom w:val="0"/>
      <w:divBdr>
        <w:top w:val="none" w:sz="0" w:space="0" w:color="auto"/>
        <w:left w:val="none" w:sz="0" w:space="0" w:color="auto"/>
        <w:bottom w:val="none" w:sz="0" w:space="0" w:color="auto"/>
        <w:right w:val="none" w:sz="0" w:space="0" w:color="auto"/>
      </w:divBdr>
    </w:div>
    <w:div w:id="872376787">
      <w:bodyDiv w:val="1"/>
      <w:marLeft w:val="0"/>
      <w:marRight w:val="0"/>
      <w:marTop w:val="0"/>
      <w:marBottom w:val="0"/>
      <w:divBdr>
        <w:top w:val="none" w:sz="0" w:space="0" w:color="auto"/>
        <w:left w:val="none" w:sz="0" w:space="0" w:color="auto"/>
        <w:bottom w:val="none" w:sz="0" w:space="0" w:color="auto"/>
        <w:right w:val="none" w:sz="0" w:space="0" w:color="auto"/>
      </w:divBdr>
    </w:div>
    <w:div w:id="1083184110">
      <w:bodyDiv w:val="1"/>
      <w:marLeft w:val="0"/>
      <w:marRight w:val="0"/>
      <w:marTop w:val="0"/>
      <w:marBottom w:val="0"/>
      <w:divBdr>
        <w:top w:val="none" w:sz="0" w:space="0" w:color="auto"/>
        <w:left w:val="none" w:sz="0" w:space="0" w:color="auto"/>
        <w:bottom w:val="none" w:sz="0" w:space="0" w:color="auto"/>
        <w:right w:val="none" w:sz="0" w:space="0" w:color="auto"/>
      </w:divBdr>
    </w:div>
    <w:div w:id="1208372162">
      <w:bodyDiv w:val="1"/>
      <w:marLeft w:val="0"/>
      <w:marRight w:val="0"/>
      <w:marTop w:val="0"/>
      <w:marBottom w:val="0"/>
      <w:divBdr>
        <w:top w:val="none" w:sz="0" w:space="0" w:color="auto"/>
        <w:left w:val="none" w:sz="0" w:space="0" w:color="auto"/>
        <w:bottom w:val="none" w:sz="0" w:space="0" w:color="auto"/>
        <w:right w:val="none" w:sz="0" w:space="0" w:color="auto"/>
      </w:divBdr>
    </w:div>
    <w:div w:id="1220096697">
      <w:bodyDiv w:val="1"/>
      <w:marLeft w:val="0"/>
      <w:marRight w:val="0"/>
      <w:marTop w:val="0"/>
      <w:marBottom w:val="0"/>
      <w:divBdr>
        <w:top w:val="none" w:sz="0" w:space="0" w:color="auto"/>
        <w:left w:val="none" w:sz="0" w:space="0" w:color="auto"/>
        <w:bottom w:val="none" w:sz="0" w:space="0" w:color="auto"/>
        <w:right w:val="none" w:sz="0" w:space="0" w:color="auto"/>
      </w:divBdr>
    </w:div>
    <w:div w:id="1493907924">
      <w:bodyDiv w:val="1"/>
      <w:marLeft w:val="0"/>
      <w:marRight w:val="0"/>
      <w:marTop w:val="0"/>
      <w:marBottom w:val="0"/>
      <w:divBdr>
        <w:top w:val="none" w:sz="0" w:space="0" w:color="auto"/>
        <w:left w:val="none" w:sz="0" w:space="0" w:color="auto"/>
        <w:bottom w:val="none" w:sz="0" w:space="0" w:color="auto"/>
        <w:right w:val="none" w:sz="0" w:space="0" w:color="auto"/>
      </w:divBdr>
    </w:div>
    <w:div w:id="20162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250</Words>
  <Characters>1426</Characters>
  <Application>Microsoft Office Word</Application>
  <DocSecurity>0</DocSecurity>
  <Lines>11</Lines>
  <Paragraphs>3</Paragraphs>
  <ScaleCrop>false</ScaleCrop>
  <Company>微软中国</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蒋石</cp:lastModifiedBy>
  <cp:revision>7</cp:revision>
  <dcterms:created xsi:type="dcterms:W3CDTF">2019-04-25T01:29:00Z</dcterms:created>
  <dcterms:modified xsi:type="dcterms:W3CDTF">2019-06-24T09:40:00Z</dcterms:modified>
</cp:coreProperties>
</file>